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97B" w:rsidRPr="001D5AFF" w:rsidRDefault="00F35A89" w:rsidP="0079597B">
      <w:pPr>
        <w:ind w:firstLine="0"/>
        <w:jc w:val="center"/>
        <w:rPr>
          <w:b/>
          <w:caps/>
          <w:sz w:val="24"/>
          <w:szCs w:val="24"/>
        </w:rPr>
      </w:pPr>
      <w:bookmarkStart w:id="0" w:name="bookmark0"/>
      <w:r>
        <w:rPr>
          <w:b/>
          <w:bCs/>
          <w:caps/>
          <w:sz w:val="24"/>
          <w:szCs w:val="24"/>
        </w:rPr>
        <w:t>Лекция №4</w:t>
      </w:r>
      <w:r w:rsidR="0079597B" w:rsidRPr="001D5AFF">
        <w:rPr>
          <w:b/>
          <w:bCs/>
          <w:caps/>
          <w:sz w:val="24"/>
          <w:szCs w:val="24"/>
        </w:rPr>
        <w:t>.</w:t>
      </w:r>
      <w:r w:rsidR="0079597B" w:rsidRPr="001D5AFF">
        <w:rPr>
          <w:b/>
          <w:caps/>
          <w:sz w:val="24"/>
          <w:szCs w:val="24"/>
        </w:rPr>
        <w:t xml:space="preserve"> </w:t>
      </w:r>
      <w:r w:rsidR="001D5AFF" w:rsidRPr="001D5AFF">
        <w:rPr>
          <w:b/>
          <w:sz w:val="24"/>
          <w:szCs w:val="24"/>
        </w:rPr>
        <w:t>ПОНЯТИЕ И РЕКВИЗИТЫ ОРГАНИЗАЦИОННО-РАСПОРЯДИТЕЛЬНОЙ ДОКУМЕНТАЦИИ</w:t>
      </w:r>
      <w:r w:rsidR="00C853DC">
        <w:rPr>
          <w:b/>
          <w:sz w:val="24"/>
          <w:szCs w:val="24"/>
        </w:rPr>
        <w:t xml:space="preserve"> (7 с.)</w:t>
      </w:r>
    </w:p>
    <w:p w:rsidR="0079597B" w:rsidRPr="0079597B" w:rsidRDefault="0079597B" w:rsidP="0079597B">
      <w:pPr>
        <w:ind w:firstLine="0"/>
        <w:jc w:val="center"/>
        <w:rPr>
          <w:b/>
          <w:caps/>
          <w:sz w:val="24"/>
          <w:szCs w:val="24"/>
        </w:rPr>
      </w:pPr>
    </w:p>
    <w:p w:rsidR="0079597B" w:rsidRPr="0079597B" w:rsidRDefault="0079597B" w:rsidP="0006278C">
      <w:pPr>
        <w:ind w:firstLine="0"/>
        <w:jc w:val="center"/>
        <w:rPr>
          <w:b/>
          <w:sz w:val="24"/>
          <w:szCs w:val="24"/>
        </w:rPr>
      </w:pPr>
      <w:r w:rsidRPr="0079597B">
        <w:rPr>
          <w:b/>
          <w:sz w:val="24"/>
          <w:szCs w:val="24"/>
        </w:rPr>
        <w:t>План</w:t>
      </w:r>
    </w:p>
    <w:p w:rsidR="0079597B" w:rsidRPr="0079597B" w:rsidRDefault="0079597B" w:rsidP="0079597B">
      <w:pPr>
        <w:rPr>
          <w:b/>
          <w:sz w:val="24"/>
          <w:szCs w:val="24"/>
        </w:rPr>
      </w:pPr>
      <w:r w:rsidRPr="0079597B">
        <w:rPr>
          <w:b/>
          <w:bCs/>
          <w:sz w:val="24"/>
          <w:szCs w:val="24"/>
        </w:rPr>
        <w:t>1.</w:t>
      </w:r>
      <w:r w:rsidRPr="0079597B">
        <w:rPr>
          <w:b/>
          <w:sz w:val="24"/>
          <w:szCs w:val="24"/>
        </w:rPr>
        <w:t xml:space="preserve"> </w:t>
      </w:r>
      <w:r w:rsidR="00B03091">
        <w:rPr>
          <w:b/>
          <w:sz w:val="24"/>
          <w:szCs w:val="24"/>
        </w:rPr>
        <w:t xml:space="preserve">Понятие </w:t>
      </w:r>
      <w:r w:rsidR="00421BFA" w:rsidRPr="00CC3333">
        <w:rPr>
          <w:b/>
          <w:sz w:val="24"/>
          <w:szCs w:val="24"/>
        </w:rPr>
        <w:t>организационно</w:t>
      </w:r>
      <w:r w:rsidR="00421BFA">
        <w:rPr>
          <w:b/>
          <w:sz w:val="24"/>
          <w:szCs w:val="24"/>
        </w:rPr>
        <w:t>-</w:t>
      </w:r>
      <w:r w:rsidR="00421BFA" w:rsidRPr="00CC3333">
        <w:rPr>
          <w:b/>
          <w:sz w:val="24"/>
          <w:szCs w:val="24"/>
        </w:rPr>
        <w:softHyphen/>
        <w:t>распорядительных документов</w:t>
      </w:r>
      <w:r w:rsidRPr="0079597B">
        <w:rPr>
          <w:b/>
          <w:sz w:val="24"/>
          <w:szCs w:val="24"/>
        </w:rPr>
        <w:t>.</w:t>
      </w:r>
      <w:r w:rsidR="00B03091">
        <w:rPr>
          <w:b/>
          <w:sz w:val="24"/>
          <w:szCs w:val="24"/>
        </w:rPr>
        <w:t xml:space="preserve"> Реквизиты</w:t>
      </w:r>
      <w:r w:rsidR="00B03091" w:rsidRPr="00B03091">
        <w:rPr>
          <w:b/>
          <w:sz w:val="24"/>
          <w:szCs w:val="24"/>
        </w:rPr>
        <w:t xml:space="preserve"> </w:t>
      </w:r>
      <w:r w:rsidR="00B03091" w:rsidRPr="00CC3333">
        <w:rPr>
          <w:b/>
          <w:sz w:val="24"/>
          <w:szCs w:val="24"/>
        </w:rPr>
        <w:t>документов</w:t>
      </w:r>
      <w:r w:rsidR="00B03091">
        <w:rPr>
          <w:b/>
          <w:sz w:val="24"/>
          <w:szCs w:val="24"/>
        </w:rPr>
        <w:t>.</w:t>
      </w:r>
    </w:p>
    <w:p w:rsidR="0079597B" w:rsidRPr="0079597B" w:rsidRDefault="0079597B" w:rsidP="0079597B">
      <w:pPr>
        <w:rPr>
          <w:b/>
          <w:sz w:val="24"/>
          <w:szCs w:val="24"/>
        </w:rPr>
      </w:pPr>
      <w:r w:rsidRPr="0079597B">
        <w:rPr>
          <w:b/>
          <w:sz w:val="24"/>
          <w:szCs w:val="24"/>
        </w:rPr>
        <w:t xml:space="preserve">2. </w:t>
      </w:r>
      <w:r w:rsidR="00421BFA" w:rsidRPr="00CC3333">
        <w:rPr>
          <w:b/>
          <w:sz w:val="24"/>
          <w:szCs w:val="24"/>
        </w:rPr>
        <w:t>Бланки документов и их виды</w:t>
      </w:r>
      <w:r w:rsidRPr="0079597B">
        <w:rPr>
          <w:b/>
          <w:sz w:val="24"/>
          <w:szCs w:val="24"/>
        </w:rPr>
        <w:t>.</w:t>
      </w:r>
    </w:p>
    <w:p w:rsidR="0079597B" w:rsidRPr="0079597B" w:rsidRDefault="0079597B" w:rsidP="0079597B">
      <w:pPr>
        <w:shd w:val="clear" w:color="auto" w:fill="FFFFFF"/>
        <w:autoSpaceDE w:val="0"/>
        <w:autoSpaceDN w:val="0"/>
        <w:adjustRightInd w:val="0"/>
        <w:rPr>
          <w:b/>
          <w:sz w:val="24"/>
          <w:szCs w:val="24"/>
        </w:rPr>
      </w:pPr>
      <w:r w:rsidRPr="0079597B">
        <w:rPr>
          <w:b/>
          <w:sz w:val="24"/>
          <w:szCs w:val="24"/>
        </w:rPr>
        <w:t xml:space="preserve">3. </w:t>
      </w:r>
      <w:r w:rsidR="00421BFA" w:rsidRPr="00CC3333">
        <w:rPr>
          <w:b/>
          <w:sz w:val="24"/>
          <w:szCs w:val="24"/>
        </w:rPr>
        <w:t>Оформление реквизитов организационно</w:t>
      </w:r>
      <w:r w:rsidR="00421BFA">
        <w:rPr>
          <w:b/>
          <w:sz w:val="24"/>
          <w:szCs w:val="24"/>
        </w:rPr>
        <w:t>-</w:t>
      </w:r>
      <w:r w:rsidR="00421BFA" w:rsidRPr="00CC3333">
        <w:rPr>
          <w:b/>
          <w:sz w:val="24"/>
          <w:szCs w:val="24"/>
        </w:rPr>
        <w:softHyphen/>
        <w:t>распорядительных документов</w:t>
      </w:r>
      <w:r w:rsidRPr="0079597B">
        <w:rPr>
          <w:b/>
          <w:sz w:val="24"/>
          <w:szCs w:val="24"/>
        </w:rPr>
        <w:t>.</w:t>
      </w:r>
    </w:p>
    <w:p w:rsidR="0079597B" w:rsidRPr="0079597B" w:rsidRDefault="0079597B" w:rsidP="006F6D16">
      <w:pPr>
        <w:rPr>
          <w:b/>
          <w:sz w:val="24"/>
          <w:szCs w:val="24"/>
        </w:rPr>
      </w:pPr>
    </w:p>
    <w:p w:rsidR="00E25AB2" w:rsidRPr="0079597B" w:rsidRDefault="00E25AB2" w:rsidP="003F790F">
      <w:pPr>
        <w:rPr>
          <w:b/>
          <w:sz w:val="24"/>
          <w:szCs w:val="24"/>
        </w:rPr>
      </w:pPr>
      <w:r w:rsidRPr="0079597B">
        <w:rPr>
          <w:b/>
          <w:sz w:val="24"/>
          <w:szCs w:val="24"/>
        </w:rPr>
        <w:t xml:space="preserve">1. Понятие и классификация </w:t>
      </w:r>
      <w:bookmarkEnd w:id="0"/>
      <w:r w:rsidR="00EB541A" w:rsidRPr="00CC3333">
        <w:rPr>
          <w:b/>
          <w:sz w:val="24"/>
          <w:szCs w:val="24"/>
        </w:rPr>
        <w:t>организационно</w:t>
      </w:r>
      <w:r w:rsidR="00EB541A">
        <w:rPr>
          <w:b/>
          <w:sz w:val="24"/>
          <w:szCs w:val="24"/>
        </w:rPr>
        <w:t>-</w:t>
      </w:r>
      <w:r w:rsidR="00EB541A" w:rsidRPr="00CC3333">
        <w:rPr>
          <w:b/>
          <w:sz w:val="24"/>
          <w:szCs w:val="24"/>
        </w:rPr>
        <w:softHyphen/>
        <w:t>распорядительных документов</w:t>
      </w:r>
    </w:p>
    <w:p w:rsidR="00E25AB2" w:rsidRPr="0079597B" w:rsidRDefault="00E25AB2" w:rsidP="003F790F">
      <w:pPr>
        <w:rPr>
          <w:sz w:val="24"/>
          <w:szCs w:val="24"/>
        </w:rPr>
      </w:pPr>
      <w:r w:rsidRPr="0079597B">
        <w:rPr>
          <w:sz w:val="24"/>
          <w:szCs w:val="24"/>
        </w:rPr>
        <w:t>Среди большого разнообразия видов деловых докумен</w:t>
      </w:r>
      <w:r w:rsidRPr="0079597B">
        <w:rPr>
          <w:sz w:val="24"/>
          <w:szCs w:val="24"/>
        </w:rPr>
        <w:softHyphen/>
        <w:t>тов, обращающихся на предприятиях и в организациях,</w:t>
      </w:r>
      <w:r w:rsidR="00EB541A">
        <w:rPr>
          <w:sz w:val="24"/>
          <w:szCs w:val="24"/>
        </w:rPr>
        <w:t xml:space="preserve"> </w:t>
      </w:r>
      <w:r w:rsidR="00EB541A" w:rsidRPr="00EB541A">
        <w:rPr>
          <w:sz w:val="24"/>
          <w:szCs w:val="24"/>
          <w:u w:val="single"/>
        </w:rPr>
        <w:t>орга</w:t>
      </w:r>
      <w:r w:rsidR="00EB541A" w:rsidRPr="00EB541A">
        <w:rPr>
          <w:sz w:val="24"/>
          <w:szCs w:val="24"/>
          <w:u w:val="single"/>
        </w:rPr>
        <w:softHyphen/>
        <w:t>низационно-распорядительные документы (ОРД)</w:t>
      </w:r>
      <w:r w:rsidR="00EB541A">
        <w:rPr>
          <w:sz w:val="24"/>
          <w:szCs w:val="24"/>
        </w:rPr>
        <w:t xml:space="preserve"> занимаю</w:t>
      </w:r>
      <w:r w:rsidRPr="0079597B">
        <w:rPr>
          <w:sz w:val="24"/>
          <w:szCs w:val="24"/>
        </w:rPr>
        <w:t>т осо</w:t>
      </w:r>
      <w:r w:rsidRPr="0079597B">
        <w:rPr>
          <w:sz w:val="24"/>
          <w:szCs w:val="24"/>
        </w:rPr>
        <w:softHyphen/>
        <w:t>бое место. Можно утверждать, что организационная и уп</w:t>
      </w:r>
      <w:r w:rsidRPr="0079597B">
        <w:rPr>
          <w:sz w:val="24"/>
          <w:szCs w:val="24"/>
        </w:rPr>
        <w:softHyphen/>
        <w:t>равленческая деятельность главным образом заключается в разработке и реализации решений, документируемых в ОРД. ОРД является наиболее широко используемым видом до</w:t>
      </w:r>
      <w:r w:rsidRPr="0079597B">
        <w:rPr>
          <w:sz w:val="24"/>
          <w:szCs w:val="24"/>
        </w:rPr>
        <w:softHyphen/>
        <w:t>кументации.</w:t>
      </w:r>
    </w:p>
    <w:p w:rsidR="005D1DFE" w:rsidRPr="00CC3333" w:rsidRDefault="00DC175C" w:rsidP="003F790F">
      <w:pPr>
        <w:rPr>
          <w:sz w:val="24"/>
          <w:szCs w:val="24"/>
        </w:rPr>
      </w:pPr>
      <w:r w:rsidRPr="00DC175C">
        <w:rPr>
          <w:sz w:val="24"/>
          <w:szCs w:val="24"/>
        </w:rPr>
        <w:t>Орга</w:t>
      </w:r>
      <w:r w:rsidRPr="00DC175C">
        <w:rPr>
          <w:sz w:val="24"/>
          <w:szCs w:val="24"/>
        </w:rPr>
        <w:softHyphen/>
        <w:t xml:space="preserve">низационно-распорядительный документ </w:t>
      </w:r>
      <w:r>
        <w:rPr>
          <w:sz w:val="24"/>
          <w:szCs w:val="24"/>
        </w:rPr>
        <w:t>–</w:t>
      </w:r>
      <w:r w:rsidRPr="00DC175C">
        <w:rPr>
          <w:sz w:val="24"/>
          <w:szCs w:val="24"/>
        </w:rPr>
        <w:t xml:space="preserve"> это в</w:t>
      </w:r>
      <w:r w:rsidR="00E25AB2" w:rsidRPr="00DC175C">
        <w:rPr>
          <w:sz w:val="24"/>
          <w:szCs w:val="24"/>
        </w:rPr>
        <w:t>ид</w:t>
      </w:r>
      <w:r w:rsidR="005D1DFE" w:rsidRPr="00DC175C">
        <w:rPr>
          <w:sz w:val="24"/>
          <w:szCs w:val="24"/>
        </w:rPr>
        <w:t xml:space="preserve"> письменного документа, в</w:t>
      </w:r>
      <w:r w:rsidR="005D1DFE" w:rsidRPr="0079597B">
        <w:rPr>
          <w:sz w:val="24"/>
          <w:szCs w:val="24"/>
        </w:rPr>
        <w:t xml:space="preserve"> котором фиксируют решение ад</w:t>
      </w:r>
      <w:r w:rsidR="005D1DFE" w:rsidRPr="0079597B">
        <w:rPr>
          <w:sz w:val="24"/>
          <w:szCs w:val="24"/>
        </w:rPr>
        <w:softHyphen/>
        <w:t>министративных и организационных вопросов</w:t>
      </w:r>
      <w:r w:rsidR="005D1DFE" w:rsidRPr="00CC3333">
        <w:rPr>
          <w:sz w:val="24"/>
          <w:szCs w:val="24"/>
        </w:rPr>
        <w:t>, а также во</w:t>
      </w:r>
      <w:r w:rsidR="005D1DFE" w:rsidRPr="00CC3333">
        <w:rPr>
          <w:sz w:val="24"/>
          <w:szCs w:val="24"/>
        </w:rPr>
        <w:softHyphen/>
        <w:t>просов управления, взаимодействия, обеспечения и регули</w:t>
      </w:r>
      <w:r w:rsidR="005D1DFE" w:rsidRPr="00CC3333">
        <w:rPr>
          <w:sz w:val="24"/>
          <w:szCs w:val="24"/>
        </w:rPr>
        <w:softHyphen/>
        <w:t>рования деятельности органов власти, учреждений, пред</w:t>
      </w:r>
      <w:r w:rsidR="005D1DFE" w:rsidRPr="00CC3333">
        <w:rPr>
          <w:sz w:val="24"/>
          <w:szCs w:val="24"/>
        </w:rPr>
        <w:softHyphen/>
        <w:t>приятий, организаций, их подр</w:t>
      </w:r>
      <w:r w:rsidR="00D877F5">
        <w:rPr>
          <w:sz w:val="24"/>
          <w:szCs w:val="24"/>
        </w:rPr>
        <w:t>азделений и должностных лиц</w:t>
      </w:r>
      <w:r w:rsidR="005D1DFE" w:rsidRPr="00CC3333">
        <w:rPr>
          <w:sz w:val="24"/>
          <w:szCs w:val="24"/>
        </w:rPr>
        <w:t>.</w:t>
      </w:r>
    </w:p>
    <w:p w:rsidR="005D1DFE" w:rsidRPr="00550389" w:rsidRDefault="005D1DFE" w:rsidP="00550389">
      <w:pPr>
        <w:rPr>
          <w:sz w:val="24"/>
          <w:szCs w:val="24"/>
        </w:rPr>
      </w:pPr>
      <w:r w:rsidRPr="00550389">
        <w:rPr>
          <w:sz w:val="24"/>
          <w:szCs w:val="24"/>
        </w:rPr>
        <w:t xml:space="preserve">ОРД </w:t>
      </w:r>
      <w:r w:rsidR="00550389" w:rsidRPr="00550389">
        <w:rPr>
          <w:sz w:val="24"/>
          <w:szCs w:val="24"/>
        </w:rPr>
        <w:t>подразделяют</w:t>
      </w:r>
      <w:r w:rsidRPr="00550389">
        <w:rPr>
          <w:sz w:val="24"/>
          <w:szCs w:val="24"/>
        </w:rPr>
        <w:t xml:space="preserve"> на </w:t>
      </w:r>
      <w:r w:rsidR="00550389" w:rsidRPr="00550389">
        <w:rPr>
          <w:sz w:val="24"/>
          <w:szCs w:val="24"/>
        </w:rPr>
        <w:t>следующие</w:t>
      </w:r>
      <w:r w:rsidRPr="00550389">
        <w:rPr>
          <w:sz w:val="24"/>
          <w:szCs w:val="24"/>
        </w:rPr>
        <w:t xml:space="preserve"> группы (в скобках приве</w:t>
      </w:r>
      <w:r w:rsidRPr="00550389">
        <w:rPr>
          <w:sz w:val="24"/>
          <w:szCs w:val="24"/>
        </w:rPr>
        <w:softHyphen/>
        <w:t>дены основные виды документов данной группы):</w:t>
      </w:r>
    </w:p>
    <w:p w:rsidR="00550389" w:rsidRPr="00550389" w:rsidRDefault="00550389" w:rsidP="00550389">
      <w:pPr>
        <w:shd w:val="clear" w:color="auto" w:fill="FFFFFF"/>
        <w:rPr>
          <w:color w:val="000000"/>
          <w:sz w:val="24"/>
          <w:szCs w:val="24"/>
        </w:rPr>
      </w:pPr>
      <w:r>
        <w:rPr>
          <w:color w:val="000000"/>
          <w:sz w:val="24"/>
          <w:szCs w:val="24"/>
        </w:rPr>
        <w:t>- организационная документация (</w:t>
      </w:r>
      <w:r w:rsidRPr="00550389">
        <w:rPr>
          <w:color w:val="000000"/>
          <w:sz w:val="24"/>
          <w:szCs w:val="24"/>
        </w:rPr>
        <w:t>устав, положения, правило,</w:t>
      </w:r>
      <w:r>
        <w:rPr>
          <w:color w:val="000000"/>
          <w:sz w:val="24"/>
          <w:szCs w:val="24"/>
        </w:rPr>
        <w:t xml:space="preserve"> </w:t>
      </w:r>
      <w:r w:rsidRPr="00550389">
        <w:rPr>
          <w:color w:val="000000"/>
          <w:sz w:val="24"/>
          <w:szCs w:val="24"/>
        </w:rPr>
        <w:t>инструкция, регламент, штатное расписание, план, график,</w:t>
      </w:r>
      <w:r>
        <w:rPr>
          <w:color w:val="000000"/>
          <w:sz w:val="24"/>
          <w:szCs w:val="24"/>
        </w:rPr>
        <w:t xml:space="preserve"> </w:t>
      </w:r>
      <w:r w:rsidRPr="00550389">
        <w:rPr>
          <w:color w:val="000000"/>
          <w:sz w:val="24"/>
          <w:szCs w:val="24"/>
        </w:rPr>
        <w:t>расписание);</w:t>
      </w:r>
    </w:p>
    <w:p w:rsidR="00550389" w:rsidRPr="00550389" w:rsidRDefault="00550389" w:rsidP="00550389">
      <w:pPr>
        <w:shd w:val="clear" w:color="auto" w:fill="FFFFFF"/>
        <w:rPr>
          <w:color w:val="000000"/>
          <w:sz w:val="24"/>
          <w:szCs w:val="24"/>
        </w:rPr>
      </w:pPr>
      <w:r>
        <w:rPr>
          <w:color w:val="000000"/>
          <w:sz w:val="24"/>
          <w:szCs w:val="24"/>
        </w:rPr>
        <w:t>- распорядительная документация (</w:t>
      </w:r>
      <w:r w:rsidRPr="00550389">
        <w:rPr>
          <w:color w:val="000000"/>
          <w:sz w:val="24"/>
          <w:szCs w:val="24"/>
        </w:rPr>
        <w:t>приказ, распоряжение,</w:t>
      </w:r>
      <w:r>
        <w:rPr>
          <w:color w:val="000000"/>
          <w:sz w:val="24"/>
          <w:szCs w:val="24"/>
        </w:rPr>
        <w:t xml:space="preserve"> </w:t>
      </w:r>
      <w:r w:rsidRPr="00550389">
        <w:rPr>
          <w:color w:val="000000"/>
          <w:sz w:val="24"/>
          <w:szCs w:val="24"/>
        </w:rPr>
        <w:t>постановление, решение, указание);</w:t>
      </w:r>
    </w:p>
    <w:p w:rsidR="00550389" w:rsidRPr="00550389" w:rsidRDefault="00550389" w:rsidP="00550389">
      <w:pPr>
        <w:shd w:val="clear" w:color="auto" w:fill="FFFFFF"/>
        <w:rPr>
          <w:color w:val="000000"/>
          <w:sz w:val="24"/>
          <w:szCs w:val="24"/>
        </w:rPr>
      </w:pPr>
      <w:r>
        <w:rPr>
          <w:color w:val="000000"/>
          <w:sz w:val="24"/>
          <w:szCs w:val="24"/>
        </w:rPr>
        <w:t>- и</w:t>
      </w:r>
      <w:r w:rsidRPr="00550389">
        <w:rPr>
          <w:color w:val="000000"/>
          <w:sz w:val="24"/>
          <w:szCs w:val="24"/>
        </w:rPr>
        <w:t>нформац</w:t>
      </w:r>
      <w:r>
        <w:rPr>
          <w:color w:val="000000"/>
          <w:sz w:val="24"/>
          <w:szCs w:val="24"/>
        </w:rPr>
        <w:t>ионно-справочная документация (</w:t>
      </w:r>
      <w:r w:rsidRPr="00550389">
        <w:rPr>
          <w:color w:val="000000"/>
          <w:sz w:val="24"/>
          <w:szCs w:val="24"/>
        </w:rPr>
        <w:t>письмо,</w:t>
      </w:r>
      <w:r>
        <w:rPr>
          <w:color w:val="000000"/>
          <w:sz w:val="24"/>
          <w:szCs w:val="24"/>
        </w:rPr>
        <w:t xml:space="preserve"> </w:t>
      </w:r>
      <w:r w:rsidRPr="00550389">
        <w:rPr>
          <w:color w:val="000000"/>
          <w:sz w:val="24"/>
          <w:szCs w:val="24"/>
        </w:rPr>
        <w:t>телеграмма, телефонограмма, факс, акт, протокол, докладная и</w:t>
      </w:r>
      <w:r>
        <w:rPr>
          <w:color w:val="000000"/>
          <w:sz w:val="24"/>
          <w:szCs w:val="24"/>
        </w:rPr>
        <w:t xml:space="preserve"> </w:t>
      </w:r>
      <w:r w:rsidRPr="00550389">
        <w:rPr>
          <w:color w:val="000000"/>
          <w:sz w:val="24"/>
          <w:szCs w:val="24"/>
        </w:rPr>
        <w:t>служебная записка, справка, список, перечень, сводка, заключение и</w:t>
      </w:r>
      <w:r>
        <w:rPr>
          <w:color w:val="000000"/>
          <w:sz w:val="24"/>
          <w:szCs w:val="24"/>
        </w:rPr>
        <w:t xml:space="preserve"> </w:t>
      </w:r>
      <w:r w:rsidRPr="00550389">
        <w:rPr>
          <w:color w:val="000000"/>
          <w:sz w:val="24"/>
          <w:szCs w:val="24"/>
        </w:rPr>
        <w:t>т.д.)</w:t>
      </w:r>
      <w:r>
        <w:rPr>
          <w:color w:val="000000"/>
          <w:sz w:val="24"/>
          <w:szCs w:val="24"/>
        </w:rPr>
        <w:t>;</w:t>
      </w:r>
    </w:p>
    <w:p w:rsidR="00550389" w:rsidRPr="00550389" w:rsidRDefault="00550389" w:rsidP="00550389">
      <w:pPr>
        <w:shd w:val="clear" w:color="auto" w:fill="FFFFFF"/>
        <w:rPr>
          <w:color w:val="000000"/>
          <w:sz w:val="24"/>
          <w:szCs w:val="24"/>
        </w:rPr>
      </w:pPr>
      <w:r>
        <w:rPr>
          <w:color w:val="000000"/>
          <w:sz w:val="24"/>
          <w:szCs w:val="24"/>
        </w:rPr>
        <w:t>- д</w:t>
      </w:r>
      <w:r w:rsidRPr="00550389">
        <w:rPr>
          <w:color w:val="000000"/>
          <w:sz w:val="24"/>
          <w:szCs w:val="24"/>
        </w:rPr>
        <w:t>окументация по личному составу (заявление, трудовые</w:t>
      </w:r>
      <w:r>
        <w:rPr>
          <w:color w:val="000000"/>
          <w:sz w:val="24"/>
          <w:szCs w:val="24"/>
        </w:rPr>
        <w:t xml:space="preserve">, </w:t>
      </w:r>
      <w:r w:rsidRPr="00550389">
        <w:rPr>
          <w:color w:val="000000"/>
          <w:sz w:val="24"/>
          <w:szCs w:val="24"/>
        </w:rPr>
        <w:t>договоры, анкеты, справки, характеристики, удостоверения, личные</w:t>
      </w:r>
      <w:r>
        <w:rPr>
          <w:color w:val="000000"/>
          <w:sz w:val="24"/>
          <w:szCs w:val="24"/>
        </w:rPr>
        <w:t xml:space="preserve"> </w:t>
      </w:r>
      <w:r w:rsidRPr="00550389">
        <w:rPr>
          <w:color w:val="000000"/>
          <w:sz w:val="24"/>
          <w:szCs w:val="24"/>
        </w:rPr>
        <w:t>карточки, учетные формы и т.д.);</w:t>
      </w:r>
    </w:p>
    <w:p w:rsidR="00550389" w:rsidRPr="00550389" w:rsidRDefault="00550389" w:rsidP="00550389">
      <w:pPr>
        <w:shd w:val="clear" w:color="auto" w:fill="FFFFFF"/>
        <w:rPr>
          <w:color w:val="000000"/>
          <w:sz w:val="24"/>
          <w:szCs w:val="24"/>
        </w:rPr>
      </w:pPr>
      <w:r>
        <w:rPr>
          <w:color w:val="000000"/>
          <w:sz w:val="24"/>
          <w:szCs w:val="24"/>
        </w:rPr>
        <w:t>- д</w:t>
      </w:r>
      <w:r w:rsidRPr="00550389">
        <w:rPr>
          <w:color w:val="000000"/>
          <w:sz w:val="24"/>
          <w:szCs w:val="24"/>
        </w:rPr>
        <w:t>окументация по работе с обращениями граждан.</w:t>
      </w:r>
    </w:p>
    <w:p w:rsidR="005D1DFE" w:rsidRPr="00C26F41" w:rsidRDefault="00D877F5" w:rsidP="003F790F">
      <w:pPr>
        <w:rPr>
          <w:sz w:val="24"/>
          <w:szCs w:val="24"/>
        </w:rPr>
      </w:pPr>
      <w:r w:rsidRPr="00C26F41">
        <w:rPr>
          <w:sz w:val="24"/>
          <w:szCs w:val="24"/>
        </w:rPr>
        <w:t xml:space="preserve">Оформление ОРД </w:t>
      </w:r>
      <w:r w:rsidR="005D1DFE" w:rsidRPr="00C26F41">
        <w:rPr>
          <w:sz w:val="24"/>
          <w:szCs w:val="24"/>
        </w:rPr>
        <w:t>осуществля</w:t>
      </w:r>
      <w:r w:rsidR="005D1DFE" w:rsidRPr="00C26F41">
        <w:rPr>
          <w:sz w:val="24"/>
          <w:szCs w:val="24"/>
        </w:rPr>
        <w:softHyphen/>
        <w:t>ется в соответствии с норм</w:t>
      </w:r>
      <w:r w:rsidR="00EE4830" w:rsidRPr="00C26F41">
        <w:rPr>
          <w:sz w:val="24"/>
          <w:szCs w:val="24"/>
        </w:rPr>
        <w:t xml:space="preserve">ами </w:t>
      </w:r>
      <w:r w:rsidR="00C26F41">
        <w:rPr>
          <w:sz w:val="24"/>
          <w:szCs w:val="24"/>
        </w:rPr>
        <w:t>ГОСТ Р 7.0.97-2016 (</w:t>
      </w:r>
      <w:r w:rsidR="00C26F41" w:rsidRPr="00C26F41">
        <w:rPr>
          <w:sz w:val="24"/>
          <w:szCs w:val="24"/>
        </w:rPr>
        <w:t>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C26F41">
        <w:rPr>
          <w:sz w:val="24"/>
          <w:szCs w:val="24"/>
        </w:rPr>
        <w:t>)</w:t>
      </w:r>
      <w:r w:rsidR="005D1DFE" w:rsidRPr="00C26F41">
        <w:rPr>
          <w:sz w:val="24"/>
          <w:szCs w:val="24"/>
        </w:rPr>
        <w:t>,</w:t>
      </w:r>
      <w:r w:rsidR="005D1DFE" w:rsidRPr="00CC3333">
        <w:rPr>
          <w:sz w:val="24"/>
          <w:szCs w:val="24"/>
        </w:rPr>
        <w:t xml:space="preserve"> устанавливающего требования к оформлению ОРД</w:t>
      </w:r>
      <w:r w:rsidR="00EE4830">
        <w:rPr>
          <w:sz w:val="24"/>
          <w:szCs w:val="24"/>
        </w:rPr>
        <w:t>,</w:t>
      </w:r>
      <w:r w:rsidR="005D1DFE" w:rsidRPr="00CC3333">
        <w:rPr>
          <w:sz w:val="24"/>
          <w:szCs w:val="24"/>
        </w:rPr>
        <w:t xml:space="preserve"> с учетом новых требований к оформлению документов органов исполнительной власти, оговоренных </w:t>
      </w:r>
      <w:r w:rsidR="00C26F41" w:rsidRPr="00C26F41">
        <w:rPr>
          <w:bCs/>
          <w:sz w:val="24"/>
          <w:szCs w:val="24"/>
          <w:shd w:val="clear" w:color="auto" w:fill="FFFFFF"/>
        </w:rPr>
        <w:t>Правил</w:t>
      </w:r>
      <w:r w:rsidR="00C26F41">
        <w:rPr>
          <w:bCs/>
          <w:sz w:val="24"/>
          <w:szCs w:val="24"/>
          <w:shd w:val="clear" w:color="auto" w:fill="FFFFFF"/>
        </w:rPr>
        <w:t>ами</w:t>
      </w:r>
      <w:r w:rsidR="00C26F41" w:rsidRPr="00C26F41">
        <w:rPr>
          <w:bCs/>
          <w:sz w:val="24"/>
          <w:szCs w:val="24"/>
          <w:shd w:val="clear" w:color="auto" w:fill="FFFFFF"/>
        </w:rPr>
        <w:t xml:space="preserve"> делопроизводства в государственных органах, органах местного самоуправления</w:t>
      </w:r>
      <w:r w:rsidR="00C26F41">
        <w:rPr>
          <w:bCs/>
          <w:sz w:val="24"/>
          <w:szCs w:val="24"/>
          <w:shd w:val="clear" w:color="auto" w:fill="FFFFFF"/>
        </w:rPr>
        <w:t xml:space="preserve"> 2019 г</w:t>
      </w:r>
      <w:r w:rsidR="005D1DFE" w:rsidRPr="00C26F41">
        <w:rPr>
          <w:sz w:val="24"/>
          <w:szCs w:val="24"/>
        </w:rPr>
        <w:t>.</w:t>
      </w:r>
    </w:p>
    <w:p w:rsidR="005D1DFE" w:rsidRPr="00C26F41" w:rsidRDefault="005D1DFE" w:rsidP="00C26F41">
      <w:pPr>
        <w:rPr>
          <w:sz w:val="24"/>
          <w:szCs w:val="24"/>
        </w:rPr>
      </w:pPr>
      <w:r w:rsidRPr="00CC3333">
        <w:rPr>
          <w:sz w:val="24"/>
          <w:szCs w:val="24"/>
        </w:rPr>
        <w:t xml:space="preserve">При подготовке и оформлении ОРД в соответствии с </w:t>
      </w:r>
      <w:r w:rsidR="00C26F41">
        <w:rPr>
          <w:sz w:val="24"/>
          <w:szCs w:val="24"/>
        </w:rPr>
        <w:t xml:space="preserve">ГОСТ Р 7.0.97-2016 </w:t>
      </w:r>
      <w:r w:rsidRPr="00CC3333">
        <w:rPr>
          <w:bCs/>
          <w:sz w:val="24"/>
          <w:szCs w:val="24"/>
        </w:rPr>
        <w:t>используются следующие реквизиты</w:t>
      </w:r>
      <w:r w:rsidR="00C26F41">
        <w:rPr>
          <w:bCs/>
          <w:sz w:val="24"/>
          <w:szCs w:val="24"/>
        </w:rPr>
        <w:t xml:space="preserve"> (</w:t>
      </w:r>
      <w:r w:rsidR="00C26F41">
        <w:rPr>
          <w:sz w:val="24"/>
          <w:szCs w:val="24"/>
        </w:rPr>
        <w:t xml:space="preserve">реквизит – это элемент документа, необходимый </w:t>
      </w:r>
      <w:r w:rsidR="00C26F41" w:rsidRPr="00C26F41">
        <w:rPr>
          <w:sz w:val="24"/>
          <w:szCs w:val="24"/>
        </w:rPr>
        <w:t>для его оформления и организации работы с ним</w:t>
      </w:r>
      <w:r w:rsidR="00C26F41" w:rsidRPr="00C26F41">
        <w:rPr>
          <w:bCs/>
          <w:sz w:val="24"/>
          <w:szCs w:val="24"/>
        </w:rPr>
        <w:t>)</w:t>
      </w:r>
      <w:r w:rsidRPr="00C26F41">
        <w:rPr>
          <w:bCs/>
          <w:sz w:val="24"/>
          <w:szCs w:val="24"/>
        </w:rPr>
        <w:t>:</w:t>
      </w:r>
    </w:p>
    <w:p w:rsidR="00C26F41" w:rsidRPr="00C26F41" w:rsidRDefault="00C26F41" w:rsidP="00C26F41">
      <w:pPr>
        <w:widowControl w:val="0"/>
        <w:autoSpaceDE w:val="0"/>
        <w:autoSpaceDN w:val="0"/>
        <w:adjustRightInd w:val="0"/>
        <w:rPr>
          <w:sz w:val="24"/>
          <w:szCs w:val="24"/>
        </w:rPr>
      </w:pPr>
      <w:r w:rsidRPr="00C26F41">
        <w:rPr>
          <w:sz w:val="24"/>
          <w:szCs w:val="24"/>
        </w:rPr>
        <w:t>01 - герб (Государственный герб Российской Федерации, герб субъекта Российской Федерации, герб (геральдический знак) муниципального образования);</w:t>
      </w:r>
    </w:p>
    <w:p w:rsidR="00C26F41" w:rsidRPr="00C26F41" w:rsidRDefault="00C26F41" w:rsidP="00C26F41">
      <w:pPr>
        <w:widowControl w:val="0"/>
        <w:autoSpaceDE w:val="0"/>
        <w:autoSpaceDN w:val="0"/>
        <w:adjustRightInd w:val="0"/>
        <w:rPr>
          <w:sz w:val="24"/>
          <w:szCs w:val="24"/>
        </w:rPr>
      </w:pPr>
      <w:r w:rsidRPr="00C26F41">
        <w:rPr>
          <w:sz w:val="24"/>
          <w:szCs w:val="24"/>
        </w:rPr>
        <w:t>02 - эмблема;</w:t>
      </w:r>
    </w:p>
    <w:p w:rsidR="00C26F41" w:rsidRPr="00C26F41" w:rsidRDefault="00C26F41" w:rsidP="00C26F41">
      <w:pPr>
        <w:widowControl w:val="0"/>
        <w:autoSpaceDE w:val="0"/>
        <w:autoSpaceDN w:val="0"/>
        <w:adjustRightInd w:val="0"/>
        <w:rPr>
          <w:sz w:val="24"/>
          <w:szCs w:val="24"/>
        </w:rPr>
      </w:pPr>
      <w:r w:rsidRPr="00C26F41">
        <w:rPr>
          <w:sz w:val="24"/>
          <w:szCs w:val="24"/>
        </w:rPr>
        <w:t>03 - товарный знак (знак обслуживания);</w:t>
      </w:r>
    </w:p>
    <w:p w:rsidR="00C26F41" w:rsidRPr="00C26F41" w:rsidRDefault="00C26F41" w:rsidP="00C26F41">
      <w:pPr>
        <w:widowControl w:val="0"/>
        <w:autoSpaceDE w:val="0"/>
        <w:autoSpaceDN w:val="0"/>
        <w:adjustRightInd w:val="0"/>
        <w:rPr>
          <w:sz w:val="24"/>
          <w:szCs w:val="24"/>
        </w:rPr>
      </w:pPr>
      <w:r w:rsidRPr="00C26F41">
        <w:rPr>
          <w:sz w:val="24"/>
          <w:szCs w:val="24"/>
        </w:rPr>
        <w:t>04 - код формы документа;</w:t>
      </w:r>
    </w:p>
    <w:p w:rsidR="00C26F41" w:rsidRPr="00C26F41" w:rsidRDefault="00C26F41" w:rsidP="00C26F41">
      <w:pPr>
        <w:widowControl w:val="0"/>
        <w:autoSpaceDE w:val="0"/>
        <w:autoSpaceDN w:val="0"/>
        <w:adjustRightInd w:val="0"/>
        <w:rPr>
          <w:sz w:val="24"/>
          <w:szCs w:val="24"/>
        </w:rPr>
      </w:pPr>
      <w:r w:rsidRPr="00C26F41">
        <w:rPr>
          <w:sz w:val="24"/>
          <w:szCs w:val="24"/>
        </w:rPr>
        <w:t>05 - наименование организации - автора документа;</w:t>
      </w:r>
    </w:p>
    <w:p w:rsidR="00C26F41" w:rsidRPr="00C26F41" w:rsidRDefault="00C26F41" w:rsidP="00C26F41">
      <w:pPr>
        <w:widowControl w:val="0"/>
        <w:autoSpaceDE w:val="0"/>
        <w:autoSpaceDN w:val="0"/>
        <w:adjustRightInd w:val="0"/>
        <w:rPr>
          <w:sz w:val="24"/>
          <w:szCs w:val="24"/>
        </w:rPr>
      </w:pPr>
      <w:r w:rsidRPr="00C26F41">
        <w:rPr>
          <w:sz w:val="24"/>
          <w:szCs w:val="24"/>
        </w:rPr>
        <w:t>06 - наименование структурного подразделения - автора документа;</w:t>
      </w:r>
    </w:p>
    <w:p w:rsidR="00C26F41" w:rsidRPr="00C26F41" w:rsidRDefault="00C26F41" w:rsidP="00C26F41">
      <w:pPr>
        <w:widowControl w:val="0"/>
        <w:autoSpaceDE w:val="0"/>
        <w:autoSpaceDN w:val="0"/>
        <w:adjustRightInd w:val="0"/>
        <w:rPr>
          <w:sz w:val="24"/>
          <w:szCs w:val="24"/>
        </w:rPr>
      </w:pPr>
      <w:r w:rsidRPr="00C26F41">
        <w:rPr>
          <w:sz w:val="24"/>
          <w:szCs w:val="24"/>
        </w:rPr>
        <w:t>07 - наименование должности лица - автора документа;</w:t>
      </w:r>
    </w:p>
    <w:p w:rsidR="00C26F41" w:rsidRPr="00C26F41" w:rsidRDefault="00C26F41" w:rsidP="00C26F41">
      <w:pPr>
        <w:widowControl w:val="0"/>
        <w:autoSpaceDE w:val="0"/>
        <w:autoSpaceDN w:val="0"/>
        <w:adjustRightInd w:val="0"/>
        <w:rPr>
          <w:sz w:val="24"/>
          <w:szCs w:val="24"/>
        </w:rPr>
      </w:pPr>
      <w:r w:rsidRPr="00C26F41">
        <w:rPr>
          <w:sz w:val="24"/>
          <w:szCs w:val="24"/>
        </w:rPr>
        <w:t>08 - справочные данные об организации;</w:t>
      </w:r>
    </w:p>
    <w:p w:rsidR="00C26F41" w:rsidRPr="00C26F41" w:rsidRDefault="00C26F41" w:rsidP="00C26F41">
      <w:pPr>
        <w:widowControl w:val="0"/>
        <w:autoSpaceDE w:val="0"/>
        <w:autoSpaceDN w:val="0"/>
        <w:adjustRightInd w:val="0"/>
        <w:rPr>
          <w:sz w:val="24"/>
          <w:szCs w:val="24"/>
        </w:rPr>
      </w:pPr>
      <w:r w:rsidRPr="00C26F41">
        <w:rPr>
          <w:sz w:val="24"/>
          <w:szCs w:val="24"/>
        </w:rPr>
        <w:lastRenderedPageBreak/>
        <w:t>09 - наименование вида документа;</w:t>
      </w:r>
    </w:p>
    <w:p w:rsidR="00C26F41" w:rsidRPr="00C26F41" w:rsidRDefault="00C26F41" w:rsidP="00C26F41">
      <w:pPr>
        <w:widowControl w:val="0"/>
        <w:autoSpaceDE w:val="0"/>
        <w:autoSpaceDN w:val="0"/>
        <w:adjustRightInd w:val="0"/>
        <w:rPr>
          <w:sz w:val="24"/>
          <w:szCs w:val="24"/>
        </w:rPr>
      </w:pPr>
      <w:r w:rsidRPr="00C26F41">
        <w:rPr>
          <w:sz w:val="24"/>
          <w:szCs w:val="24"/>
        </w:rPr>
        <w:t>10 - дата документа;</w:t>
      </w:r>
    </w:p>
    <w:p w:rsidR="00C26F41" w:rsidRPr="00C26F41" w:rsidRDefault="00C26F41" w:rsidP="00C26F41">
      <w:pPr>
        <w:widowControl w:val="0"/>
        <w:autoSpaceDE w:val="0"/>
        <w:autoSpaceDN w:val="0"/>
        <w:adjustRightInd w:val="0"/>
        <w:rPr>
          <w:sz w:val="24"/>
          <w:szCs w:val="24"/>
        </w:rPr>
      </w:pPr>
      <w:r w:rsidRPr="00C26F41">
        <w:rPr>
          <w:sz w:val="24"/>
          <w:szCs w:val="24"/>
        </w:rPr>
        <w:t>11 - регистрационный номер документа;</w:t>
      </w:r>
    </w:p>
    <w:p w:rsidR="00C26F41" w:rsidRPr="00C26F41" w:rsidRDefault="00C26F41" w:rsidP="00C26F41">
      <w:pPr>
        <w:widowControl w:val="0"/>
        <w:autoSpaceDE w:val="0"/>
        <w:autoSpaceDN w:val="0"/>
        <w:adjustRightInd w:val="0"/>
        <w:rPr>
          <w:sz w:val="24"/>
          <w:szCs w:val="24"/>
        </w:rPr>
      </w:pPr>
      <w:r w:rsidRPr="00C26F41">
        <w:rPr>
          <w:sz w:val="24"/>
          <w:szCs w:val="24"/>
        </w:rPr>
        <w:t>12 - ссылка на регистрационный номер и дату поступившего документа;</w:t>
      </w:r>
    </w:p>
    <w:p w:rsidR="00C26F41" w:rsidRPr="00C26F41" w:rsidRDefault="00C26F41" w:rsidP="00C26F41">
      <w:pPr>
        <w:widowControl w:val="0"/>
        <w:autoSpaceDE w:val="0"/>
        <w:autoSpaceDN w:val="0"/>
        <w:adjustRightInd w:val="0"/>
        <w:rPr>
          <w:sz w:val="24"/>
          <w:szCs w:val="24"/>
        </w:rPr>
      </w:pPr>
      <w:r w:rsidRPr="00C26F41">
        <w:rPr>
          <w:sz w:val="24"/>
          <w:szCs w:val="24"/>
        </w:rPr>
        <w:t>13 - место составления (издания) документа;</w:t>
      </w:r>
    </w:p>
    <w:p w:rsidR="00C26F41" w:rsidRPr="00C26F41" w:rsidRDefault="00C26F41" w:rsidP="00C26F41">
      <w:pPr>
        <w:widowControl w:val="0"/>
        <w:autoSpaceDE w:val="0"/>
        <w:autoSpaceDN w:val="0"/>
        <w:adjustRightInd w:val="0"/>
        <w:rPr>
          <w:sz w:val="24"/>
          <w:szCs w:val="24"/>
        </w:rPr>
      </w:pPr>
      <w:r w:rsidRPr="00C26F41">
        <w:rPr>
          <w:sz w:val="24"/>
          <w:szCs w:val="24"/>
        </w:rPr>
        <w:t>14 - гриф ограничения доступа к документу;</w:t>
      </w:r>
    </w:p>
    <w:p w:rsidR="00C26F41" w:rsidRPr="00C26F41" w:rsidRDefault="00C26F41" w:rsidP="00C26F41">
      <w:pPr>
        <w:widowControl w:val="0"/>
        <w:autoSpaceDE w:val="0"/>
        <w:autoSpaceDN w:val="0"/>
        <w:adjustRightInd w:val="0"/>
        <w:rPr>
          <w:sz w:val="24"/>
          <w:szCs w:val="24"/>
        </w:rPr>
      </w:pPr>
      <w:r w:rsidRPr="00C26F41">
        <w:rPr>
          <w:sz w:val="24"/>
          <w:szCs w:val="24"/>
        </w:rPr>
        <w:t>15 - адресат;</w:t>
      </w:r>
    </w:p>
    <w:p w:rsidR="00C26F41" w:rsidRPr="00C26F41" w:rsidRDefault="00C26F41" w:rsidP="00C26F41">
      <w:pPr>
        <w:widowControl w:val="0"/>
        <w:autoSpaceDE w:val="0"/>
        <w:autoSpaceDN w:val="0"/>
        <w:adjustRightInd w:val="0"/>
        <w:rPr>
          <w:sz w:val="24"/>
          <w:szCs w:val="24"/>
        </w:rPr>
      </w:pPr>
      <w:r w:rsidRPr="00C26F41">
        <w:rPr>
          <w:sz w:val="24"/>
          <w:szCs w:val="24"/>
        </w:rPr>
        <w:t>16 - гриф утверждения документа;</w:t>
      </w:r>
    </w:p>
    <w:p w:rsidR="00C26F41" w:rsidRPr="00C26F41" w:rsidRDefault="00C26F41" w:rsidP="00C26F41">
      <w:pPr>
        <w:widowControl w:val="0"/>
        <w:autoSpaceDE w:val="0"/>
        <w:autoSpaceDN w:val="0"/>
        <w:adjustRightInd w:val="0"/>
        <w:rPr>
          <w:sz w:val="24"/>
          <w:szCs w:val="24"/>
        </w:rPr>
      </w:pPr>
      <w:r w:rsidRPr="00C26F41">
        <w:rPr>
          <w:sz w:val="24"/>
          <w:szCs w:val="24"/>
        </w:rPr>
        <w:t>17 - заголовок к тексту;</w:t>
      </w:r>
    </w:p>
    <w:p w:rsidR="00C26F41" w:rsidRPr="00913BED" w:rsidRDefault="00C26F41" w:rsidP="00C26F41">
      <w:pPr>
        <w:widowControl w:val="0"/>
        <w:autoSpaceDE w:val="0"/>
        <w:autoSpaceDN w:val="0"/>
        <w:adjustRightInd w:val="0"/>
        <w:rPr>
          <w:b/>
          <w:sz w:val="24"/>
          <w:szCs w:val="24"/>
        </w:rPr>
      </w:pPr>
      <w:r w:rsidRPr="00913BED">
        <w:rPr>
          <w:b/>
          <w:sz w:val="24"/>
          <w:szCs w:val="24"/>
        </w:rPr>
        <w:t>18 - текст документа;</w:t>
      </w:r>
    </w:p>
    <w:p w:rsidR="00C26F41" w:rsidRPr="00C26F41" w:rsidRDefault="00C26F41" w:rsidP="00C26F41">
      <w:pPr>
        <w:widowControl w:val="0"/>
        <w:autoSpaceDE w:val="0"/>
        <w:autoSpaceDN w:val="0"/>
        <w:adjustRightInd w:val="0"/>
        <w:rPr>
          <w:sz w:val="24"/>
          <w:szCs w:val="24"/>
        </w:rPr>
      </w:pPr>
      <w:r w:rsidRPr="00C26F41">
        <w:rPr>
          <w:sz w:val="24"/>
          <w:szCs w:val="24"/>
        </w:rPr>
        <w:t>19 - отметка о приложении;</w:t>
      </w:r>
    </w:p>
    <w:p w:rsidR="00C26F41" w:rsidRPr="00C26F41" w:rsidRDefault="00C26F41" w:rsidP="00C26F41">
      <w:pPr>
        <w:widowControl w:val="0"/>
        <w:autoSpaceDE w:val="0"/>
        <w:autoSpaceDN w:val="0"/>
        <w:adjustRightInd w:val="0"/>
        <w:rPr>
          <w:sz w:val="24"/>
          <w:szCs w:val="24"/>
        </w:rPr>
      </w:pPr>
      <w:r w:rsidRPr="00C26F41">
        <w:rPr>
          <w:sz w:val="24"/>
          <w:szCs w:val="24"/>
        </w:rPr>
        <w:t>20 - гриф согласования документа;</w:t>
      </w:r>
    </w:p>
    <w:p w:rsidR="00C26F41" w:rsidRPr="00C26F41" w:rsidRDefault="00C26F41" w:rsidP="00C26F41">
      <w:pPr>
        <w:widowControl w:val="0"/>
        <w:autoSpaceDE w:val="0"/>
        <w:autoSpaceDN w:val="0"/>
        <w:adjustRightInd w:val="0"/>
        <w:rPr>
          <w:sz w:val="24"/>
          <w:szCs w:val="24"/>
        </w:rPr>
      </w:pPr>
      <w:r w:rsidRPr="00C26F41">
        <w:rPr>
          <w:sz w:val="24"/>
          <w:szCs w:val="24"/>
        </w:rPr>
        <w:t>21 - виза;</w:t>
      </w:r>
    </w:p>
    <w:p w:rsidR="00C26F41" w:rsidRPr="00C26F41" w:rsidRDefault="00C26F41" w:rsidP="00C26F41">
      <w:pPr>
        <w:widowControl w:val="0"/>
        <w:autoSpaceDE w:val="0"/>
        <w:autoSpaceDN w:val="0"/>
        <w:adjustRightInd w:val="0"/>
        <w:rPr>
          <w:sz w:val="24"/>
          <w:szCs w:val="24"/>
        </w:rPr>
      </w:pPr>
      <w:r w:rsidRPr="00C26F41">
        <w:rPr>
          <w:sz w:val="24"/>
          <w:szCs w:val="24"/>
        </w:rPr>
        <w:t>22 - подпись;</w:t>
      </w:r>
    </w:p>
    <w:p w:rsidR="00C26F41" w:rsidRPr="00C26F41" w:rsidRDefault="00C26F41" w:rsidP="00C26F41">
      <w:pPr>
        <w:widowControl w:val="0"/>
        <w:autoSpaceDE w:val="0"/>
        <w:autoSpaceDN w:val="0"/>
        <w:adjustRightInd w:val="0"/>
        <w:rPr>
          <w:sz w:val="24"/>
          <w:szCs w:val="24"/>
        </w:rPr>
      </w:pPr>
      <w:r w:rsidRPr="00C26F41">
        <w:rPr>
          <w:sz w:val="24"/>
          <w:szCs w:val="24"/>
        </w:rPr>
        <w:t>23 - отметка об электронной подписи;</w:t>
      </w:r>
    </w:p>
    <w:p w:rsidR="00C26F41" w:rsidRPr="00C26F41" w:rsidRDefault="00C26F41" w:rsidP="00C26F41">
      <w:pPr>
        <w:widowControl w:val="0"/>
        <w:autoSpaceDE w:val="0"/>
        <w:autoSpaceDN w:val="0"/>
        <w:adjustRightInd w:val="0"/>
        <w:rPr>
          <w:sz w:val="24"/>
          <w:szCs w:val="24"/>
        </w:rPr>
      </w:pPr>
      <w:r w:rsidRPr="00C26F41">
        <w:rPr>
          <w:sz w:val="24"/>
          <w:szCs w:val="24"/>
        </w:rPr>
        <w:t>24 - печать;</w:t>
      </w:r>
    </w:p>
    <w:p w:rsidR="00C26F41" w:rsidRPr="00C26F41" w:rsidRDefault="00C26F41" w:rsidP="00C26F41">
      <w:pPr>
        <w:widowControl w:val="0"/>
        <w:autoSpaceDE w:val="0"/>
        <w:autoSpaceDN w:val="0"/>
        <w:adjustRightInd w:val="0"/>
        <w:rPr>
          <w:sz w:val="24"/>
          <w:szCs w:val="24"/>
        </w:rPr>
      </w:pPr>
      <w:r w:rsidRPr="00C26F41">
        <w:rPr>
          <w:sz w:val="24"/>
          <w:szCs w:val="24"/>
        </w:rPr>
        <w:t>25 - отметка об исполнителе;</w:t>
      </w:r>
    </w:p>
    <w:p w:rsidR="00C26F41" w:rsidRPr="00C26F41" w:rsidRDefault="00C26F41" w:rsidP="00C26F41">
      <w:pPr>
        <w:widowControl w:val="0"/>
        <w:autoSpaceDE w:val="0"/>
        <w:autoSpaceDN w:val="0"/>
        <w:adjustRightInd w:val="0"/>
        <w:rPr>
          <w:sz w:val="24"/>
          <w:szCs w:val="24"/>
        </w:rPr>
      </w:pPr>
      <w:r w:rsidRPr="00C26F41">
        <w:rPr>
          <w:sz w:val="24"/>
          <w:szCs w:val="24"/>
        </w:rPr>
        <w:t>26 - отметка о заверении копии;</w:t>
      </w:r>
    </w:p>
    <w:p w:rsidR="00C26F41" w:rsidRPr="00C26F41" w:rsidRDefault="00C26F41" w:rsidP="00C26F41">
      <w:pPr>
        <w:widowControl w:val="0"/>
        <w:autoSpaceDE w:val="0"/>
        <w:autoSpaceDN w:val="0"/>
        <w:adjustRightInd w:val="0"/>
        <w:rPr>
          <w:sz w:val="24"/>
          <w:szCs w:val="24"/>
        </w:rPr>
      </w:pPr>
      <w:r w:rsidRPr="00C26F41">
        <w:rPr>
          <w:sz w:val="24"/>
          <w:szCs w:val="24"/>
        </w:rPr>
        <w:t>27 - отметка о поступлении документа;</w:t>
      </w:r>
    </w:p>
    <w:p w:rsidR="00C26F41" w:rsidRPr="00C26F41" w:rsidRDefault="00C26F41" w:rsidP="00C26F41">
      <w:pPr>
        <w:widowControl w:val="0"/>
        <w:autoSpaceDE w:val="0"/>
        <w:autoSpaceDN w:val="0"/>
        <w:adjustRightInd w:val="0"/>
        <w:rPr>
          <w:sz w:val="24"/>
          <w:szCs w:val="24"/>
        </w:rPr>
      </w:pPr>
      <w:r w:rsidRPr="00C26F41">
        <w:rPr>
          <w:sz w:val="24"/>
          <w:szCs w:val="24"/>
        </w:rPr>
        <w:t>28 - резолюция;</w:t>
      </w:r>
    </w:p>
    <w:p w:rsidR="00C26F41" w:rsidRPr="00C26F41" w:rsidRDefault="00C26F41" w:rsidP="00C26F41">
      <w:pPr>
        <w:widowControl w:val="0"/>
        <w:autoSpaceDE w:val="0"/>
        <w:autoSpaceDN w:val="0"/>
        <w:adjustRightInd w:val="0"/>
        <w:rPr>
          <w:sz w:val="24"/>
          <w:szCs w:val="24"/>
        </w:rPr>
      </w:pPr>
      <w:r w:rsidRPr="00C26F41">
        <w:rPr>
          <w:sz w:val="24"/>
          <w:szCs w:val="24"/>
        </w:rPr>
        <w:t>29 - отметка о контроле;</w:t>
      </w:r>
    </w:p>
    <w:p w:rsidR="00C26F41" w:rsidRPr="00C26F41" w:rsidRDefault="00C26F41" w:rsidP="00C26F41">
      <w:pPr>
        <w:widowControl w:val="0"/>
        <w:autoSpaceDE w:val="0"/>
        <w:autoSpaceDN w:val="0"/>
        <w:adjustRightInd w:val="0"/>
        <w:rPr>
          <w:sz w:val="24"/>
          <w:szCs w:val="24"/>
        </w:rPr>
      </w:pPr>
      <w:r w:rsidRPr="00C26F41">
        <w:rPr>
          <w:sz w:val="24"/>
          <w:szCs w:val="24"/>
        </w:rPr>
        <w:t>30 - отметка о направлении документа в дело.</w:t>
      </w:r>
    </w:p>
    <w:p w:rsidR="005D1DFE" w:rsidRPr="00B42CC2" w:rsidRDefault="005D1DFE" w:rsidP="00C26F41">
      <w:pPr>
        <w:rPr>
          <w:sz w:val="24"/>
          <w:szCs w:val="24"/>
        </w:rPr>
      </w:pPr>
      <w:r w:rsidRPr="00C26F41">
        <w:rPr>
          <w:sz w:val="24"/>
          <w:szCs w:val="24"/>
        </w:rPr>
        <w:t xml:space="preserve">Данный состав реквизитов следует считать </w:t>
      </w:r>
      <w:r w:rsidRPr="00C26F41">
        <w:rPr>
          <w:bCs/>
          <w:sz w:val="24"/>
          <w:szCs w:val="24"/>
        </w:rPr>
        <w:t>типовым,</w:t>
      </w:r>
      <w:r w:rsidR="00667F91" w:rsidRPr="00C26F41">
        <w:rPr>
          <w:bCs/>
          <w:sz w:val="24"/>
          <w:szCs w:val="24"/>
        </w:rPr>
        <w:t xml:space="preserve"> </w:t>
      </w:r>
      <w:r w:rsidRPr="00C26F41">
        <w:rPr>
          <w:sz w:val="24"/>
          <w:szCs w:val="24"/>
        </w:rPr>
        <w:t>поскольку набор их при подготовке документов в различ</w:t>
      </w:r>
      <w:r w:rsidRPr="00C26F41">
        <w:rPr>
          <w:sz w:val="24"/>
          <w:szCs w:val="24"/>
        </w:rPr>
        <w:softHyphen/>
        <w:t>ных управленческих ситуациях может быть неодинако</w:t>
      </w:r>
      <w:r w:rsidRPr="00C26F41">
        <w:rPr>
          <w:sz w:val="24"/>
          <w:szCs w:val="24"/>
        </w:rPr>
        <w:softHyphen/>
      </w:r>
      <w:r w:rsidRPr="00B42CC2">
        <w:rPr>
          <w:sz w:val="24"/>
          <w:szCs w:val="24"/>
        </w:rPr>
        <w:t>вым.</w:t>
      </w:r>
    </w:p>
    <w:p w:rsidR="00913BED" w:rsidRPr="00913BED" w:rsidRDefault="005D1DFE" w:rsidP="00913BED">
      <w:pPr>
        <w:rPr>
          <w:iCs/>
          <w:sz w:val="24"/>
          <w:szCs w:val="24"/>
        </w:rPr>
      </w:pPr>
      <w:r w:rsidRPr="00B42CC2">
        <w:rPr>
          <w:sz w:val="24"/>
          <w:szCs w:val="24"/>
        </w:rPr>
        <w:t xml:space="preserve">Состав реквизитов ОРД делится на </w:t>
      </w:r>
      <w:r w:rsidRPr="00B42CC2">
        <w:rPr>
          <w:bCs/>
          <w:sz w:val="24"/>
          <w:szCs w:val="24"/>
        </w:rPr>
        <w:t xml:space="preserve">постоянные </w:t>
      </w:r>
      <w:r w:rsidRPr="00B42CC2">
        <w:rPr>
          <w:sz w:val="24"/>
          <w:szCs w:val="24"/>
        </w:rPr>
        <w:t xml:space="preserve">и </w:t>
      </w:r>
      <w:r w:rsidRPr="00B42CC2">
        <w:rPr>
          <w:bCs/>
          <w:sz w:val="24"/>
          <w:szCs w:val="24"/>
        </w:rPr>
        <w:t>пере</w:t>
      </w:r>
      <w:r w:rsidRPr="00B42CC2">
        <w:rPr>
          <w:bCs/>
          <w:sz w:val="24"/>
          <w:szCs w:val="24"/>
        </w:rPr>
        <w:softHyphen/>
        <w:t>менные</w:t>
      </w:r>
      <w:r w:rsidRPr="00CC3333">
        <w:rPr>
          <w:b/>
          <w:bCs/>
          <w:sz w:val="24"/>
          <w:szCs w:val="24"/>
        </w:rPr>
        <w:t xml:space="preserve"> </w:t>
      </w:r>
      <w:r w:rsidRPr="00CC3333">
        <w:rPr>
          <w:sz w:val="24"/>
          <w:szCs w:val="24"/>
        </w:rPr>
        <w:t>реквизиты. Постоянные в обязательном порядке повторяются на всех видах бланков документов, перемен</w:t>
      </w:r>
      <w:r w:rsidR="00451FA9" w:rsidRPr="00CC3333">
        <w:rPr>
          <w:sz w:val="24"/>
          <w:szCs w:val="24"/>
        </w:rPr>
        <w:t>ные наносятся непосредственно при подготовке конкретно</w:t>
      </w:r>
      <w:r w:rsidR="00451FA9" w:rsidRPr="00CC3333">
        <w:rPr>
          <w:sz w:val="24"/>
          <w:szCs w:val="24"/>
        </w:rPr>
        <w:softHyphen/>
        <w:t xml:space="preserve">го документа. </w:t>
      </w:r>
      <w:r w:rsidR="00451FA9" w:rsidRPr="00CC3333">
        <w:rPr>
          <w:iCs/>
          <w:sz w:val="24"/>
          <w:szCs w:val="24"/>
        </w:rPr>
        <w:t xml:space="preserve">Состав </w:t>
      </w:r>
      <w:r w:rsidR="00451FA9" w:rsidRPr="00913BED">
        <w:rPr>
          <w:iCs/>
          <w:sz w:val="24"/>
          <w:szCs w:val="24"/>
        </w:rPr>
        <w:t>реквизитов обеспечивает придание документу юридической силы и возможность его иденти</w:t>
      </w:r>
      <w:r w:rsidR="00451FA9" w:rsidRPr="00913BED">
        <w:rPr>
          <w:iCs/>
          <w:sz w:val="24"/>
          <w:szCs w:val="24"/>
        </w:rPr>
        <w:softHyphen/>
        <w:t>фикации.</w:t>
      </w:r>
    </w:p>
    <w:p w:rsidR="00913BED" w:rsidRPr="00913BED" w:rsidRDefault="00913BED" w:rsidP="00913BED">
      <w:pPr>
        <w:rPr>
          <w:iCs/>
          <w:sz w:val="24"/>
          <w:szCs w:val="24"/>
        </w:rPr>
      </w:pPr>
      <w:r w:rsidRPr="00913BED">
        <w:rPr>
          <w:sz w:val="24"/>
          <w:szCs w:val="24"/>
        </w:rPr>
        <w:t>Расположение реквизитов на титульном листе документа</w:t>
      </w:r>
      <w:r>
        <w:rPr>
          <w:sz w:val="24"/>
          <w:szCs w:val="24"/>
        </w:rPr>
        <w:t>:</w:t>
      </w:r>
    </w:p>
    <w:p w:rsidR="00913BED" w:rsidRPr="00913BED" w:rsidRDefault="00913BED" w:rsidP="00913BED">
      <w:pPr>
        <w:pStyle w:val="ConsPlusNormal"/>
        <w:jc w:val="center"/>
      </w:pPr>
    </w:p>
    <w:p w:rsidR="00913BED" w:rsidRPr="00913BED" w:rsidRDefault="00913BED" w:rsidP="00913BED">
      <w:pPr>
        <w:pStyle w:val="ConsPlusNonformat"/>
        <w:jc w:val="center"/>
        <w:rPr>
          <w:rFonts w:ascii="Times New Roman" w:hAnsi="Times New Roman" w:cs="Times New Roman"/>
          <w:sz w:val="24"/>
          <w:szCs w:val="24"/>
        </w:rPr>
      </w:pPr>
      <w:r w:rsidRPr="00913BED">
        <w:rPr>
          <w:rFonts w:ascii="Times New Roman" w:hAnsi="Times New Roman" w:cs="Times New Roman"/>
          <w:sz w:val="24"/>
          <w:szCs w:val="24"/>
        </w:rPr>
        <w:t>Наименование организации</w:t>
      </w:r>
    </w:p>
    <w:p w:rsidR="00913BED" w:rsidRPr="00913BED" w:rsidRDefault="00913BED" w:rsidP="00913BED">
      <w:pPr>
        <w:pStyle w:val="ConsPlusNonformat"/>
        <w:jc w:val="center"/>
        <w:rPr>
          <w:rFonts w:ascii="Times New Roman" w:hAnsi="Times New Roman" w:cs="Times New Roman"/>
          <w:sz w:val="24"/>
          <w:szCs w:val="24"/>
        </w:rPr>
      </w:pPr>
    </w:p>
    <w:p w:rsidR="00913BED" w:rsidRPr="00913BED" w:rsidRDefault="00913BED" w:rsidP="00913BED">
      <w:pPr>
        <w:pStyle w:val="ConsPlusNonformat"/>
        <w:jc w:val="center"/>
        <w:rPr>
          <w:rFonts w:ascii="Times New Roman" w:hAnsi="Times New Roman" w:cs="Times New Roman"/>
          <w:sz w:val="24"/>
          <w:szCs w:val="24"/>
        </w:rPr>
      </w:pPr>
      <w:r w:rsidRPr="00913BED">
        <w:rPr>
          <w:rFonts w:ascii="Times New Roman" w:hAnsi="Times New Roman" w:cs="Times New Roman"/>
          <w:sz w:val="24"/>
          <w:szCs w:val="24"/>
        </w:rPr>
        <w:t>Гриф согласования документа                      Гриф утверждения документа</w:t>
      </w:r>
    </w:p>
    <w:p w:rsidR="00913BED" w:rsidRPr="00913BED" w:rsidRDefault="00913BED" w:rsidP="00913BED">
      <w:pPr>
        <w:pStyle w:val="ConsPlusNonformat"/>
        <w:jc w:val="center"/>
        <w:rPr>
          <w:rFonts w:ascii="Times New Roman" w:hAnsi="Times New Roman" w:cs="Times New Roman"/>
          <w:sz w:val="24"/>
          <w:szCs w:val="24"/>
        </w:rPr>
      </w:pPr>
    </w:p>
    <w:p w:rsidR="00913BED" w:rsidRPr="00913BED" w:rsidRDefault="00913BED" w:rsidP="00913BED">
      <w:pPr>
        <w:pStyle w:val="ConsPlusNonformat"/>
        <w:jc w:val="center"/>
        <w:rPr>
          <w:rFonts w:ascii="Times New Roman" w:hAnsi="Times New Roman" w:cs="Times New Roman"/>
          <w:sz w:val="24"/>
          <w:szCs w:val="24"/>
        </w:rPr>
      </w:pPr>
      <w:r w:rsidRPr="00913BED">
        <w:rPr>
          <w:rFonts w:ascii="Times New Roman" w:hAnsi="Times New Roman" w:cs="Times New Roman"/>
          <w:sz w:val="24"/>
          <w:szCs w:val="24"/>
        </w:rPr>
        <w:t>Наименование вида документа</w:t>
      </w:r>
    </w:p>
    <w:p w:rsidR="00913BED" w:rsidRPr="00913BED" w:rsidRDefault="00913BED" w:rsidP="00913BED">
      <w:pPr>
        <w:pStyle w:val="ConsPlusNonformat"/>
        <w:jc w:val="center"/>
        <w:rPr>
          <w:rFonts w:ascii="Times New Roman" w:hAnsi="Times New Roman" w:cs="Times New Roman"/>
          <w:sz w:val="24"/>
          <w:szCs w:val="24"/>
        </w:rPr>
      </w:pPr>
      <w:r w:rsidRPr="00913BED">
        <w:rPr>
          <w:rFonts w:ascii="Times New Roman" w:hAnsi="Times New Roman" w:cs="Times New Roman"/>
          <w:sz w:val="24"/>
          <w:szCs w:val="24"/>
        </w:rPr>
        <w:t>Заголовок к тексту</w:t>
      </w:r>
    </w:p>
    <w:p w:rsidR="00913BED" w:rsidRPr="00913BED" w:rsidRDefault="00913BED" w:rsidP="00913BED">
      <w:pPr>
        <w:pStyle w:val="ConsPlusNonformat"/>
        <w:jc w:val="center"/>
        <w:rPr>
          <w:rFonts w:ascii="Times New Roman" w:hAnsi="Times New Roman" w:cs="Times New Roman"/>
          <w:sz w:val="24"/>
          <w:szCs w:val="24"/>
        </w:rPr>
      </w:pPr>
    </w:p>
    <w:p w:rsidR="00913BED" w:rsidRPr="00913BED" w:rsidRDefault="00913BED" w:rsidP="00913BED">
      <w:pPr>
        <w:pStyle w:val="ConsPlusNonformat"/>
        <w:jc w:val="center"/>
        <w:rPr>
          <w:rFonts w:ascii="Times New Roman" w:hAnsi="Times New Roman" w:cs="Times New Roman"/>
          <w:sz w:val="24"/>
          <w:szCs w:val="24"/>
        </w:rPr>
      </w:pPr>
      <w:r w:rsidRPr="00913BED">
        <w:rPr>
          <w:rFonts w:ascii="Times New Roman" w:hAnsi="Times New Roman" w:cs="Times New Roman"/>
          <w:sz w:val="24"/>
          <w:szCs w:val="24"/>
        </w:rPr>
        <w:t>Гриф согласования документа</w:t>
      </w:r>
    </w:p>
    <w:p w:rsidR="00913BED" w:rsidRPr="00913BED" w:rsidRDefault="00913BED" w:rsidP="00913BED">
      <w:pPr>
        <w:pStyle w:val="ConsPlusNonformat"/>
        <w:jc w:val="center"/>
        <w:rPr>
          <w:rFonts w:ascii="Times New Roman" w:hAnsi="Times New Roman" w:cs="Times New Roman"/>
          <w:sz w:val="24"/>
          <w:szCs w:val="24"/>
        </w:rPr>
      </w:pPr>
    </w:p>
    <w:p w:rsidR="00913BED" w:rsidRPr="00913BED" w:rsidRDefault="00913BED" w:rsidP="00913BED">
      <w:pPr>
        <w:pStyle w:val="ConsPlusNonformat"/>
        <w:jc w:val="center"/>
        <w:rPr>
          <w:rFonts w:ascii="Times New Roman" w:hAnsi="Times New Roman" w:cs="Times New Roman"/>
          <w:sz w:val="24"/>
          <w:szCs w:val="24"/>
        </w:rPr>
      </w:pPr>
      <w:r w:rsidRPr="00913BED">
        <w:rPr>
          <w:rFonts w:ascii="Times New Roman" w:hAnsi="Times New Roman" w:cs="Times New Roman"/>
          <w:sz w:val="24"/>
          <w:szCs w:val="24"/>
        </w:rPr>
        <w:t>Место составления (издания) документа - год издания документа</w:t>
      </w:r>
    </w:p>
    <w:p w:rsidR="00913BED" w:rsidRPr="00913BED" w:rsidRDefault="00913BED" w:rsidP="003F790F">
      <w:pPr>
        <w:rPr>
          <w:sz w:val="24"/>
          <w:szCs w:val="24"/>
        </w:rPr>
      </w:pPr>
    </w:p>
    <w:p w:rsidR="00451FA9" w:rsidRPr="00CC3333" w:rsidRDefault="00451FA9" w:rsidP="003F790F">
      <w:pPr>
        <w:rPr>
          <w:sz w:val="24"/>
          <w:szCs w:val="24"/>
        </w:rPr>
      </w:pPr>
      <w:r w:rsidRPr="00913BED">
        <w:rPr>
          <w:sz w:val="24"/>
          <w:szCs w:val="24"/>
        </w:rPr>
        <w:t>При работе с электронными письмами следует учиты</w:t>
      </w:r>
      <w:r w:rsidRPr="00913BED">
        <w:rPr>
          <w:sz w:val="24"/>
          <w:szCs w:val="24"/>
        </w:rPr>
        <w:softHyphen/>
        <w:t>вать требования ГОСТ 6.10.4-</w:t>
      </w:r>
      <w:r w:rsidRPr="00CC3333">
        <w:rPr>
          <w:sz w:val="24"/>
          <w:szCs w:val="24"/>
        </w:rPr>
        <w:t>84, который устанавливает обязательные реквизиты электронных документов: код и наименование организации — создателя документа; место</w:t>
      </w:r>
      <w:r w:rsidRPr="00CC3333">
        <w:rPr>
          <w:sz w:val="24"/>
          <w:szCs w:val="24"/>
        </w:rPr>
        <w:softHyphen/>
        <w:t>нахождение организации — создателя документа или почто</w:t>
      </w:r>
      <w:r w:rsidRPr="00CC3333">
        <w:rPr>
          <w:sz w:val="24"/>
          <w:szCs w:val="24"/>
        </w:rPr>
        <w:softHyphen/>
        <w:t>вый адрес; код формы документа; название документа; дату подписания документа и кодовое наименование лица, от</w:t>
      </w:r>
      <w:r w:rsidRPr="00CC3333">
        <w:rPr>
          <w:sz w:val="24"/>
          <w:szCs w:val="24"/>
        </w:rPr>
        <w:softHyphen/>
        <w:t>ветственного за подготовку документа.</w:t>
      </w:r>
    </w:p>
    <w:p w:rsidR="00451FA9" w:rsidRDefault="00451FA9" w:rsidP="003F790F">
      <w:pPr>
        <w:rPr>
          <w:sz w:val="24"/>
          <w:szCs w:val="24"/>
        </w:rPr>
      </w:pPr>
      <w:r w:rsidRPr="00CC3333">
        <w:rPr>
          <w:sz w:val="24"/>
          <w:szCs w:val="24"/>
        </w:rPr>
        <w:t xml:space="preserve">Схемы расположения реквизитов ОРД (формуляры) по </w:t>
      </w:r>
      <w:r w:rsidR="00D045F5">
        <w:rPr>
          <w:sz w:val="24"/>
          <w:szCs w:val="24"/>
        </w:rPr>
        <w:t>ГОСТ Р 7.0.97-2016</w:t>
      </w:r>
      <w:r w:rsidRPr="00CC3333">
        <w:rPr>
          <w:sz w:val="24"/>
          <w:szCs w:val="24"/>
        </w:rPr>
        <w:t xml:space="preserve"> для наиболее широко применяемого формата А4 при </w:t>
      </w:r>
      <w:r w:rsidR="00A75E84" w:rsidRPr="00913BED">
        <w:rPr>
          <w:b/>
          <w:sz w:val="24"/>
          <w:szCs w:val="24"/>
        </w:rPr>
        <w:t>УГЛОВОМ</w:t>
      </w:r>
      <w:r w:rsidR="00A75E84" w:rsidRPr="00CC3333">
        <w:rPr>
          <w:sz w:val="24"/>
          <w:szCs w:val="24"/>
        </w:rPr>
        <w:t xml:space="preserve"> </w:t>
      </w:r>
      <w:r w:rsidRPr="00CC3333">
        <w:rPr>
          <w:sz w:val="24"/>
          <w:szCs w:val="24"/>
        </w:rPr>
        <w:t xml:space="preserve">и </w:t>
      </w:r>
      <w:r w:rsidR="00A75E84" w:rsidRPr="00913BED">
        <w:rPr>
          <w:b/>
          <w:sz w:val="24"/>
          <w:szCs w:val="24"/>
        </w:rPr>
        <w:t>ПРОДОЛЬНОМ</w:t>
      </w:r>
      <w:r w:rsidR="00A75E84" w:rsidRPr="00CC3333">
        <w:rPr>
          <w:sz w:val="24"/>
          <w:szCs w:val="24"/>
        </w:rPr>
        <w:t xml:space="preserve"> </w:t>
      </w:r>
      <w:r w:rsidRPr="00CC3333">
        <w:rPr>
          <w:sz w:val="24"/>
          <w:szCs w:val="24"/>
        </w:rPr>
        <w:t>размещении по</w:t>
      </w:r>
      <w:r w:rsidRPr="00CC3333">
        <w:rPr>
          <w:sz w:val="24"/>
          <w:szCs w:val="24"/>
        </w:rPr>
        <w:softHyphen/>
        <w:t xml:space="preserve">стоянных реквизитов приведены </w:t>
      </w:r>
      <w:r w:rsidR="00913BED">
        <w:rPr>
          <w:sz w:val="24"/>
          <w:szCs w:val="24"/>
        </w:rPr>
        <w:t>на нижеследующих рисунках</w:t>
      </w:r>
      <w:r w:rsidRPr="00CC3333">
        <w:rPr>
          <w:sz w:val="24"/>
          <w:szCs w:val="24"/>
        </w:rPr>
        <w:t>.</w:t>
      </w:r>
    </w:p>
    <w:p w:rsidR="00913BED" w:rsidRDefault="00913BED" w:rsidP="00913BED">
      <w:pPr>
        <w:ind w:firstLine="0"/>
        <w:rPr>
          <w:sz w:val="24"/>
          <w:szCs w:val="24"/>
        </w:rPr>
      </w:pPr>
      <w:r>
        <w:rPr>
          <w:noProof/>
          <w:position w:val="-615"/>
        </w:rPr>
        <w:lastRenderedPageBreak/>
        <w:drawing>
          <wp:inline distT="0" distB="0" distL="0" distR="0">
            <wp:extent cx="2924013" cy="404659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10000"/>
                    </a:blip>
                    <a:srcRect/>
                    <a:stretch>
                      <a:fillRect/>
                    </a:stretch>
                  </pic:blipFill>
                  <pic:spPr bwMode="auto">
                    <a:xfrm>
                      <a:off x="0" y="0"/>
                      <a:ext cx="2924013" cy="4046594"/>
                    </a:xfrm>
                    <a:prstGeom prst="rect">
                      <a:avLst/>
                    </a:prstGeom>
                    <a:noFill/>
                    <a:ln w="9525">
                      <a:noFill/>
                      <a:miter lim="800000"/>
                      <a:headEnd/>
                      <a:tailEnd/>
                    </a:ln>
                  </pic:spPr>
                </pic:pic>
              </a:graphicData>
            </a:graphic>
          </wp:inline>
        </w:drawing>
      </w:r>
      <w:r>
        <w:rPr>
          <w:noProof/>
          <w:position w:val="-615"/>
        </w:rPr>
        <w:drawing>
          <wp:inline distT="0" distB="0" distL="0" distR="0">
            <wp:extent cx="2924013" cy="406604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924013" cy="4066040"/>
                    </a:xfrm>
                    <a:prstGeom prst="rect">
                      <a:avLst/>
                    </a:prstGeom>
                    <a:noFill/>
                    <a:ln w="9525">
                      <a:noFill/>
                      <a:miter lim="800000"/>
                      <a:headEnd/>
                      <a:tailEnd/>
                    </a:ln>
                  </pic:spPr>
                </pic:pic>
              </a:graphicData>
            </a:graphic>
          </wp:inline>
        </w:drawing>
      </w:r>
    </w:p>
    <w:p w:rsidR="00913BED" w:rsidRPr="00CC3333" w:rsidRDefault="00913BED" w:rsidP="003F790F">
      <w:pPr>
        <w:rPr>
          <w:sz w:val="24"/>
          <w:szCs w:val="24"/>
        </w:rPr>
      </w:pPr>
    </w:p>
    <w:p w:rsidR="00451FA9" w:rsidRPr="00CC3333" w:rsidRDefault="00451FA9" w:rsidP="003F790F">
      <w:pPr>
        <w:rPr>
          <w:sz w:val="24"/>
          <w:szCs w:val="24"/>
        </w:rPr>
      </w:pPr>
      <w:r w:rsidRPr="00CC3333">
        <w:rPr>
          <w:sz w:val="24"/>
          <w:szCs w:val="24"/>
        </w:rPr>
        <w:t>На рисунках цифрами от 01 до 30 обозначены реквизи</w:t>
      </w:r>
      <w:r w:rsidRPr="00CC3333">
        <w:rPr>
          <w:sz w:val="24"/>
          <w:szCs w:val="24"/>
        </w:rPr>
        <w:softHyphen/>
        <w:t>ты в границах зон, очерченных штриховыми линиями. Использование штриховых линий символизирует возмож</w:t>
      </w:r>
      <w:r w:rsidRPr="00CC3333">
        <w:rPr>
          <w:sz w:val="24"/>
          <w:szCs w:val="24"/>
        </w:rPr>
        <w:softHyphen/>
        <w:t>ность некоторого перемещения реквизитов в площади фор</w:t>
      </w:r>
      <w:r w:rsidRPr="00CC3333">
        <w:rPr>
          <w:sz w:val="24"/>
          <w:szCs w:val="24"/>
        </w:rPr>
        <w:softHyphen/>
        <w:t>мата, связанного с колебаниями числа стро</w:t>
      </w:r>
      <w:r w:rsidR="00913BED">
        <w:rPr>
          <w:sz w:val="24"/>
          <w:szCs w:val="24"/>
        </w:rPr>
        <w:t>к текста доку</w:t>
      </w:r>
      <w:r w:rsidR="00913BED">
        <w:rPr>
          <w:sz w:val="24"/>
          <w:szCs w:val="24"/>
        </w:rPr>
        <w:softHyphen/>
        <w:t>мента (реквизит 18</w:t>
      </w:r>
      <w:r w:rsidRPr="00CC3333">
        <w:rPr>
          <w:sz w:val="24"/>
          <w:szCs w:val="24"/>
        </w:rPr>
        <w:t>).</w:t>
      </w:r>
    </w:p>
    <w:p w:rsidR="0092495B" w:rsidRDefault="00451FA9" w:rsidP="003F790F">
      <w:pPr>
        <w:rPr>
          <w:sz w:val="24"/>
          <w:szCs w:val="24"/>
        </w:rPr>
      </w:pPr>
      <w:r w:rsidRPr="00CC3333">
        <w:rPr>
          <w:sz w:val="24"/>
          <w:szCs w:val="24"/>
        </w:rPr>
        <w:t>Все поле формата, кроме разбиения на зоны размеще</w:t>
      </w:r>
      <w:r w:rsidRPr="00CC3333">
        <w:rPr>
          <w:sz w:val="24"/>
          <w:szCs w:val="24"/>
        </w:rPr>
        <w:softHyphen/>
        <w:t xml:space="preserve">ния реквизитов, условно разделяют на </w:t>
      </w:r>
      <w:r w:rsidRPr="0092495B">
        <w:rPr>
          <w:sz w:val="24"/>
          <w:szCs w:val="24"/>
        </w:rPr>
        <w:t>три части</w:t>
      </w:r>
      <w:r w:rsidRPr="00CC3333">
        <w:rPr>
          <w:sz w:val="24"/>
          <w:szCs w:val="24"/>
        </w:rPr>
        <w:t xml:space="preserve">: </w:t>
      </w:r>
    </w:p>
    <w:p w:rsidR="0092495B" w:rsidRDefault="00B719DD" w:rsidP="0092495B">
      <w:pPr>
        <w:pStyle w:val="ab"/>
        <w:numPr>
          <w:ilvl w:val="0"/>
          <w:numId w:val="4"/>
        </w:numPr>
        <w:rPr>
          <w:sz w:val="24"/>
          <w:szCs w:val="24"/>
        </w:rPr>
      </w:pPr>
      <w:r w:rsidRPr="0092495B">
        <w:rPr>
          <w:sz w:val="24"/>
          <w:szCs w:val="24"/>
        </w:rPr>
        <w:t>поле для размещения реквизитов уг</w:t>
      </w:r>
      <w:r w:rsidRPr="0092495B">
        <w:rPr>
          <w:sz w:val="24"/>
          <w:szCs w:val="24"/>
        </w:rPr>
        <w:softHyphen/>
        <w:t xml:space="preserve">лового или продольного штампов, </w:t>
      </w:r>
    </w:p>
    <w:p w:rsidR="0092495B" w:rsidRDefault="0092495B" w:rsidP="0092495B">
      <w:pPr>
        <w:pStyle w:val="ab"/>
        <w:numPr>
          <w:ilvl w:val="0"/>
          <w:numId w:val="4"/>
        </w:numPr>
        <w:rPr>
          <w:sz w:val="24"/>
          <w:szCs w:val="24"/>
        </w:rPr>
      </w:pPr>
      <w:r>
        <w:rPr>
          <w:sz w:val="24"/>
          <w:szCs w:val="24"/>
        </w:rPr>
        <w:t>рабочее поле доку</w:t>
      </w:r>
      <w:r>
        <w:rPr>
          <w:sz w:val="24"/>
          <w:szCs w:val="24"/>
        </w:rPr>
        <w:softHyphen/>
        <w:t>мента,</w:t>
      </w:r>
    </w:p>
    <w:p w:rsidR="00451FA9" w:rsidRPr="0092495B" w:rsidRDefault="00451FA9" w:rsidP="0092495B">
      <w:pPr>
        <w:pStyle w:val="ab"/>
        <w:numPr>
          <w:ilvl w:val="0"/>
          <w:numId w:val="4"/>
        </w:numPr>
        <w:rPr>
          <w:sz w:val="24"/>
          <w:szCs w:val="24"/>
        </w:rPr>
      </w:pPr>
      <w:r w:rsidRPr="0092495B">
        <w:rPr>
          <w:sz w:val="24"/>
          <w:szCs w:val="24"/>
        </w:rPr>
        <w:t>служеб</w:t>
      </w:r>
      <w:r w:rsidRPr="0092495B">
        <w:rPr>
          <w:sz w:val="24"/>
          <w:szCs w:val="24"/>
        </w:rPr>
        <w:softHyphen/>
        <w:t>ное поле документа.</w:t>
      </w:r>
    </w:p>
    <w:p w:rsidR="00451FA9" w:rsidRDefault="00451FA9" w:rsidP="00CD5272">
      <w:pPr>
        <w:rPr>
          <w:iCs/>
          <w:sz w:val="24"/>
          <w:szCs w:val="24"/>
        </w:rPr>
      </w:pPr>
      <w:r w:rsidRPr="00CC3333">
        <w:rPr>
          <w:iCs/>
          <w:sz w:val="24"/>
          <w:szCs w:val="24"/>
        </w:rPr>
        <w:t>Служебным полем</w:t>
      </w:r>
      <w:r w:rsidRPr="00CC3333">
        <w:rPr>
          <w:sz w:val="24"/>
          <w:szCs w:val="24"/>
        </w:rPr>
        <w:t xml:space="preserve"> документа является часть площади формата, предназначенная для полей документа и закреп</w:t>
      </w:r>
      <w:r w:rsidRPr="00CC3333">
        <w:rPr>
          <w:sz w:val="24"/>
          <w:szCs w:val="24"/>
        </w:rPr>
        <w:softHyphen/>
        <w:t xml:space="preserve">ления его в средствах хранения. </w:t>
      </w:r>
      <w:r w:rsidRPr="00CC3333">
        <w:rPr>
          <w:iCs/>
          <w:sz w:val="24"/>
          <w:szCs w:val="24"/>
        </w:rPr>
        <w:t>Поле для размещения угло</w:t>
      </w:r>
      <w:r w:rsidRPr="00CC3333">
        <w:rPr>
          <w:iCs/>
          <w:sz w:val="24"/>
          <w:szCs w:val="24"/>
        </w:rPr>
        <w:softHyphen/>
        <w:t>вого штампа</w:t>
      </w:r>
      <w:r w:rsidRPr="00CC3333">
        <w:rPr>
          <w:sz w:val="24"/>
          <w:szCs w:val="24"/>
        </w:rPr>
        <w:t xml:space="preserve"> располагается в левом верхнем углу формата или в верхней его части при продольном варианте располо</w:t>
      </w:r>
      <w:r w:rsidRPr="00CC3333">
        <w:rPr>
          <w:sz w:val="24"/>
          <w:szCs w:val="24"/>
        </w:rPr>
        <w:softHyphen/>
        <w:t>жения штампа. Остальная часть площади формата состав</w:t>
      </w:r>
      <w:r w:rsidRPr="00CC3333">
        <w:rPr>
          <w:sz w:val="24"/>
          <w:szCs w:val="24"/>
        </w:rPr>
        <w:softHyphen/>
        <w:t xml:space="preserve">ляет </w:t>
      </w:r>
      <w:r w:rsidRPr="00CC3333">
        <w:rPr>
          <w:iCs/>
          <w:sz w:val="24"/>
          <w:szCs w:val="24"/>
        </w:rPr>
        <w:t>рабочее поле документа.</w:t>
      </w:r>
    </w:p>
    <w:p w:rsidR="003027D6" w:rsidRPr="00CC3333" w:rsidRDefault="003027D6" w:rsidP="00CD5272">
      <w:pPr>
        <w:rPr>
          <w:sz w:val="24"/>
          <w:szCs w:val="24"/>
        </w:rPr>
      </w:pPr>
    </w:p>
    <w:p w:rsidR="00356B37" w:rsidRDefault="003027D6" w:rsidP="003F790F">
      <w:pPr>
        <w:rPr>
          <w:sz w:val="24"/>
          <w:szCs w:val="24"/>
        </w:rPr>
      </w:pPr>
      <w:r>
        <w:rPr>
          <w:sz w:val="24"/>
          <w:szCs w:val="24"/>
        </w:rPr>
        <w:t>ГОСТ Р 7.0.97-2016 содержит в качестве приложений:</w:t>
      </w:r>
    </w:p>
    <w:p w:rsidR="003027D6" w:rsidRDefault="003027D6" w:rsidP="003F790F">
      <w:pPr>
        <w:rPr>
          <w:bCs/>
          <w:sz w:val="24"/>
          <w:szCs w:val="24"/>
        </w:rPr>
      </w:pPr>
      <w:r>
        <w:rPr>
          <w:bCs/>
          <w:sz w:val="24"/>
          <w:szCs w:val="24"/>
        </w:rPr>
        <w:t xml:space="preserve">- </w:t>
      </w:r>
      <w:r w:rsidR="00D21CCB">
        <w:rPr>
          <w:bCs/>
          <w:sz w:val="24"/>
          <w:szCs w:val="24"/>
        </w:rPr>
        <w:t>п</w:t>
      </w:r>
      <w:r w:rsidRPr="003027D6">
        <w:rPr>
          <w:bCs/>
          <w:sz w:val="24"/>
          <w:szCs w:val="24"/>
        </w:rPr>
        <w:t>римерный перечень документов, подлежащих утверждению</w:t>
      </w:r>
      <w:r>
        <w:rPr>
          <w:bCs/>
          <w:sz w:val="24"/>
          <w:szCs w:val="24"/>
        </w:rPr>
        <w:t>;</w:t>
      </w:r>
    </w:p>
    <w:p w:rsidR="003027D6" w:rsidRDefault="003027D6" w:rsidP="003F790F">
      <w:pPr>
        <w:rPr>
          <w:bCs/>
          <w:sz w:val="24"/>
          <w:szCs w:val="24"/>
        </w:rPr>
      </w:pPr>
      <w:r>
        <w:rPr>
          <w:bCs/>
          <w:sz w:val="24"/>
          <w:szCs w:val="24"/>
        </w:rPr>
        <w:t xml:space="preserve">- </w:t>
      </w:r>
      <w:r w:rsidR="00D21CCB">
        <w:rPr>
          <w:bCs/>
          <w:sz w:val="24"/>
          <w:szCs w:val="24"/>
        </w:rPr>
        <w:t>п</w:t>
      </w:r>
      <w:r w:rsidRPr="003027D6">
        <w:rPr>
          <w:bCs/>
          <w:sz w:val="24"/>
          <w:szCs w:val="24"/>
        </w:rPr>
        <w:t>римерный перечень документов, на которые ставится печать организации</w:t>
      </w:r>
      <w:r w:rsidR="00D21CCB">
        <w:rPr>
          <w:bCs/>
          <w:sz w:val="24"/>
          <w:szCs w:val="24"/>
        </w:rPr>
        <w:t>;</w:t>
      </w:r>
    </w:p>
    <w:p w:rsidR="00D21CCB" w:rsidRPr="003027D6" w:rsidRDefault="00D21CCB" w:rsidP="003F790F">
      <w:pPr>
        <w:rPr>
          <w:bCs/>
          <w:sz w:val="24"/>
          <w:szCs w:val="24"/>
        </w:rPr>
      </w:pPr>
      <w:r>
        <w:rPr>
          <w:bCs/>
          <w:sz w:val="24"/>
          <w:szCs w:val="24"/>
        </w:rPr>
        <w:t>- образцы оформления отдельных видов документов.</w:t>
      </w:r>
    </w:p>
    <w:p w:rsidR="003027D6" w:rsidRPr="003027D6" w:rsidRDefault="003027D6" w:rsidP="003F790F">
      <w:pPr>
        <w:rPr>
          <w:bCs/>
          <w:sz w:val="24"/>
          <w:szCs w:val="24"/>
        </w:rPr>
      </w:pPr>
    </w:p>
    <w:p w:rsidR="00E84AE6" w:rsidRPr="00CC3333" w:rsidRDefault="00E84AE6" w:rsidP="003F790F">
      <w:pPr>
        <w:rPr>
          <w:b/>
          <w:sz w:val="24"/>
          <w:szCs w:val="24"/>
        </w:rPr>
      </w:pPr>
      <w:r w:rsidRPr="00CC3333">
        <w:rPr>
          <w:b/>
          <w:sz w:val="24"/>
          <w:szCs w:val="24"/>
        </w:rPr>
        <w:t>2. Бланки документов и их виды</w:t>
      </w:r>
    </w:p>
    <w:p w:rsidR="00B03091" w:rsidRPr="00B03091" w:rsidRDefault="00B03091" w:rsidP="00B03091">
      <w:pPr>
        <w:pStyle w:val="ConsPlusNormal"/>
        <w:ind w:firstLine="709"/>
        <w:jc w:val="both"/>
      </w:pPr>
      <w:r w:rsidRPr="00B03091">
        <w:t>Документы могут создаваться на бумажном носителе и в электронной форме с соблюдением установленных правил оформления документов.</w:t>
      </w:r>
    </w:p>
    <w:p w:rsidR="00B03091" w:rsidRPr="00B03091" w:rsidRDefault="00B03091" w:rsidP="00B03091">
      <w:pPr>
        <w:pStyle w:val="ConsPlusNormal"/>
        <w:ind w:firstLine="709"/>
        <w:jc w:val="both"/>
      </w:pPr>
      <w:r w:rsidRPr="00B03091">
        <w:t>При создании документа на двух и более страницах вторую и последующие страницы нумеруют.</w:t>
      </w:r>
    </w:p>
    <w:p w:rsidR="00B03091" w:rsidRPr="00B03091" w:rsidRDefault="00B03091" w:rsidP="00B03091">
      <w:pPr>
        <w:pStyle w:val="ConsPlusNormal"/>
        <w:ind w:firstLine="709"/>
        <w:jc w:val="both"/>
      </w:pPr>
      <w:r w:rsidRPr="00B03091">
        <w:t>Номера страниц проставляются посередине верхнего поля документа на расстоянии не менее 10 мм от верхнего края листа.</w:t>
      </w:r>
    </w:p>
    <w:p w:rsidR="00B03091" w:rsidRPr="00821546" w:rsidRDefault="00B03091" w:rsidP="00821546">
      <w:pPr>
        <w:pStyle w:val="ConsPlusNormal"/>
        <w:ind w:firstLine="709"/>
        <w:jc w:val="both"/>
      </w:pPr>
      <w:r w:rsidRPr="00B03091">
        <w:t xml:space="preserve">Допускается создание документов на лицевой и оборотной сторонах листа. При </w:t>
      </w:r>
      <w:r w:rsidRPr="00B03091">
        <w:lastRenderedPageBreak/>
        <w:t xml:space="preserve">двустороннем создании документов ширина левого поля на лицевой стороне листа и </w:t>
      </w:r>
      <w:r w:rsidRPr="00821546">
        <w:t>правого поля на оборотной стороне листа должны быть равны.</w:t>
      </w:r>
    </w:p>
    <w:p w:rsidR="00821546" w:rsidRPr="00821546" w:rsidRDefault="00821546" w:rsidP="00821546">
      <w:pPr>
        <w:widowControl w:val="0"/>
        <w:autoSpaceDE w:val="0"/>
        <w:autoSpaceDN w:val="0"/>
        <w:adjustRightInd w:val="0"/>
        <w:rPr>
          <w:sz w:val="24"/>
          <w:szCs w:val="24"/>
        </w:rPr>
      </w:pPr>
      <w:r w:rsidRPr="00821546">
        <w:rPr>
          <w:sz w:val="24"/>
          <w:szCs w:val="24"/>
        </w:rPr>
        <w:t>При оформлении документа, занимающего несколько листов, на бланке оформляется только первый лист.</w:t>
      </w:r>
    </w:p>
    <w:p w:rsidR="00B03091" w:rsidRPr="00821546" w:rsidRDefault="00B03091" w:rsidP="00821546">
      <w:pPr>
        <w:widowControl w:val="0"/>
        <w:autoSpaceDE w:val="0"/>
        <w:autoSpaceDN w:val="0"/>
        <w:adjustRightInd w:val="0"/>
        <w:rPr>
          <w:sz w:val="24"/>
          <w:szCs w:val="24"/>
        </w:rPr>
      </w:pPr>
      <w:r w:rsidRPr="00821546">
        <w:rPr>
          <w:sz w:val="24"/>
          <w:szCs w:val="24"/>
        </w:rPr>
        <w:t>Для создания документов необходимо использовать свободно распространяемые бесплатные шрифты.</w:t>
      </w:r>
    </w:p>
    <w:p w:rsidR="00B03091" w:rsidRPr="00821546" w:rsidRDefault="00B03091" w:rsidP="00821546">
      <w:pPr>
        <w:pStyle w:val="ConsPlusNormal"/>
        <w:ind w:firstLine="709"/>
        <w:jc w:val="both"/>
      </w:pPr>
      <w:r w:rsidRPr="00821546">
        <w:t>Для оформления документов рекомендуется использовать размеры шрифтов N 12, 13, 14.</w:t>
      </w:r>
    </w:p>
    <w:p w:rsidR="00B03091" w:rsidRPr="00B03091" w:rsidRDefault="00B03091" w:rsidP="00B03091">
      <w:pPr>
        <w:pStyle w:val="ConsPlusNormal"/>
        <w:ind w:firstLine="709"/>
        <w:jc w:val="both"/>
      </w:pPr>
      <w:r w:rsidRPr="00B03091">
        <w:t>При составлении таблиц допускается использовать шрифты меньших размеров.</w:t>
      </w:r>
    </w:p>
    <w:p w:rsidR="00821546" w:rsidRDefault="00821546" w:rsidP="00B03091">
      <w:pPr>
        <w:pStyle w:val="ConsPlusNormal"/>
        <w:ind w:firstLine="709"/>
        <w:jc w:val="both"/>
      </w:pPr>
      <w:r>
        <w:t>Таблицы и графики могут располагаться на листе бумаги с использованием альбомной ориентации страницы.</w:t>
      </w:r>
    </w:p>
    <w:p w:rsidR="00B03091" w:rsidRPr="00B03091" w:rsidRDefault="00B03091" w:rsidP="00B03091">
      <w:pPr>
        <w:pStyle w:val="ConsPlusNormal"/>
        <w:ind w:firstLine="709"/>
        <w:jc w:val="both"/>
      </w:pPr>
      <w:r w:rsidRPr="00B03091">
        <w:t>Абзацный отступ текста документа - 1,25 см.</w:t>
      </w:r>
    </w:p>
    <w:p w:rsidR="00B03091" w:rsidRPr="00B03091" w:rsidRDefault="00B03091" w:rsidP="00821546">
      <w:pPr>
        <w:pStyle w:val="ConsPlusNormal"/>
        <w:ind w:firstLine="709"/>
        <w:jc w:val="both"/>
      </w:pPr>
      <w:r w:rsidRPr="00B03091">
        <w:t>Заголовки разделов и подразделов печатаются с абзацным отступом или центрируются по ширине текста.</w:t>
      </w:r>
    </w:p>
    <w:p w:rsidR="00B03091" w:rsidRPr="00B03091" w:rsidRDefault="00B03091" w:rsidP="00821546">
      <w:pPr>
        <w:pStyle w:val="ConsPlusNormal"/>
        <w:ind w:firstLine="709"/>
        <w:jc w:val="both"/>
      </w:pPr>
      <w:r w:rsidRPr="00B03091">
        <w:t>Многострочные реквизиты печатаются через один межстрочный интервал, составные части реквизитов отделяются дополнительным интервалом.</w:t>
      </w:r>
    </w:p>
    <w:p w:rsidR="00821546" w:rsidRDefault="00821546" w:rsidP="00821546">
      <w:pPr>
        <w:widowControl w:val="0"/>
        <w:autoSpaceDE w:val="0"/>
        <w:autoSpaceDN w:val="0"/>
        <w:adjustRightInd w:val="0"/>
        <w:rPr>
          <w:sz w:val="24"/>
          <w:szCs w:val="24"/>
        </w:rPr>
      </w:pPr>
      <w:r>
        <w:rPr>
          <w:sz w:val="24"/>
          <w:szCs w:val="24"/>
        </w:rPr>
        <w:t>Строки реквизитов выравниваются по левой границе зоны расположения реквизита или центрируются относительно самой длинной строки.</w:t>
      </w:r>
    </w:p>
    <w:p w:rsidR="00821546" w:rsidRDefault="00821546" w:rsidP="00821546">
      <w:pPr>
        <w:pStyle w:val="ConsPlusNormal"/>
        <w:ind w:firstLine="709"/>
        <w:jc w:val="both"/>
      </w:pPr>
      <w:r>
        <w:t>Реквизиты "подпись" и/или "гриф согласования" должны помещаться на одной странице с текстом документа. Не допускается перенос этих реквизитов документа на отдельный лист.</w:t>
      </w:r>
    </w:p>
    <w:p w:rsidR="00B03091" w:rsidRPr="00B03091" w:rsidRDefault="00B03091" w:rsidP="00821546">
      <w:pPr>
        <w:pStyle w:val="ConsPlusNormal"/>
        <w:ind w:firstLine="709"/>
        <w:jc w:val="both"/>
      </w:pPr>
      <w:r w:rsidRPr="00B03091">
        <w:t>Текст документа печатается через 1 - 1,5 межстрочных интервала.</w:t>
      </w:r>
    </w:p>
    <w:p w:rsidR="00B03091" w:rsidRPr="00B03091" w:rsidRDefault="00B03091" w:rsidP="00B03091">
      <w:pPr>
        <w:pStyle w:val="ConsPlusNormal"/>
        <w:ind w:firstLine="709"/>
        <w:jc w:val="both"/>
      </w:pPr>
      <w:r w:rsidRPr="00B03091">
        <w:t>Если документ готовится для издания с уменьшением масштаба, текст печатается через два интервала.</w:t>
      </w:r>
    </w:p>
    <w:p w:rsidR="00B03091" w:rsidRPr="00B03091" w:rsidRDefault="00B03091" w:rsidP="00B03091">
      <w:pPr>
        <w:pStyle w:val="ConsPlusNormal"/>
        <w:ind w:firstLine="709"/>
        <w:jc w:val="both"/>
      </w:pPr>
      <w:r w:rsidRPr="00B03091">
        <w:t>Интервал между буквами в словах - обычный.</w:t>
      </w:r>
    </w:p>
    <w:p w:rsidR="00B03091" w:rsidRPr="00B03091" w:rsidRDefault="00B03091" w:rsidP="00B03091">
      <w:pPr>
        <w:pStyle w:val="ConsPlusNormal"/>
        <w:ind w:firstLine="709"/>
        <w:jc w:val="both"/>
      </w:pPr>
      <w:r w:rsidRPr="00B03091">
        <w:t>Интервал между словами - один пробел.</w:t>
      </w:r>
    </w:p>
    <w:p w:rsidR="00B03091" w:rsidRPr="00B03091" w:rsidRDefault="00B03091" w:rsidP="00B03091">
      <w:pPr>
        <w:pStyle w:val="ConsPlusNormal"/>
        <w:ind w:firstLine="709"/>
        <w:jc w:val="both"/>
      </w:pPr>
      <w:r w:rsidRPr="00B03091">
        <w:t>Текст документа выравнивается по ширине листа (по границам левого и правого полей документа).</w:t>
      </w:r>
    </w:p>
    <w:p w:rsidR="00B03091" w:rsidRPr="00B03091" w:rsidRDefault="00B03091" w:rsidP="00B03091">
      <w:pPr>
        <w:pStyle w:val="ConsPlusNormal"/>
        <w:ind w:firstLine="709"/>
        <w:jc w:val="both"/>
      </w:pPr>
      <w:r w:rsidRPr="00B03091">
        <w:t>Длина самой длинной строки реквизита при угловом расположении реквизитов не более 7,5 см.</w:t>
      </w:r>
    </w:p>
    <w:p w:rsidR="00B03091" w:rsidRPr="00B03091" w:rsidRDefault="00B03091" w:rsidP="00B03091">
      <w:pPr>
        <w:pStyle w:val="ConsPlusNormal"/>
        <w:ind w:firstLine="709"/>
        <w:jc w:val="both"/>
      </w:pPr>
      <w:r w:rsidRPr="00B03091">
        <w:t>Длина самой длинной строки реквизита при продольном расположении реквизитов не более 12 см.</w:t>
      </w:r>
    </w:p>
    <w:p w:rsidR="00B03091" w:rsidRDefault="00B03091" w:rsidP="00B03091">
      <w:pPr>
        <w:pStyle w:val="ConsPlusNormal"/>
        <w:ind w:firstLine="709"/>
        <w:jc w:val="both"/>
      </w:pPr>
      <w:r w:rsidRPr="00B03091">
        <w:t>Нормативными актами организации может быть предусмотрено выделение реквизитов "адресат", "заголовок к тексту" или "подпись", а также отдельных фрагментов текста полужирным шрифтом.</w:t>
      </w:r>
    </w:p>
    <w:p w:rsidR="00821546" w:rsidRPr="00B03091" w:rsidRDefault="00821546" w:rsidP="00B03091">
      <w:pPr>
        <w:pStyle w:val="ConsPlusNormal"/>
        <w:ind w:firstLine="709"/>
        <w:jc w:val="both"/>
      </w:pPr>
      <w:r>
        <w:t>При оформлении документов не рекомендуется использовать начертание шрифта "курсив" и подчеркивание текста.</w:t>
      </w:r>
    </w:p>
    <w:p w:rsidR="00B03091" w:rsidRPr="00B03091" w:rsidRDefault="00B03091" w:rsidP="00B03091">
      <w:pPr>
        <w:pStyle w:val="ConsPlusNormal"/>
        <w:ind w:firstLine="709"/>
        <w:jc w:val="both"/>
      </w:pPr>
      <w:r w:rsidRPr="00B03091">
        <w:t>Нормативные акты организации, а также иные многостраничные документы могут оформляться с титульным листом.</w:t>
      </w:r>
    </w:p>
    <w:p w:rsidR="00B03091" w:rsidRDefault="00821546" w:rsidP="00821546">
      <w:pPr>
        <w:rPr>
          <w:sz w:val="24"/>
          <w:szCs w:val="24"/>
        </w:rPr>
      </w:pPr>
      <w:r>
        <w:rPr>
          <w:sz w:val="24"/>
          <w:szCs w:val="24"/>
        </w:rPr>
        <w:t>На титульном листе документа номер страницы не указывается, но учитывается при общей нумерации страниц.</w:t>
      </w:r>
    </w:p>
    <w:p w:rsidR="00821546" w:rsidRDefault="00821546" w:rsidP="00821546">
      <w:pPr>
        <w:widowControl w:val="0"/>
        <w:autoSpaceDE w:val="0"/>
        <w:autoSpaceDN w:val="0"/>
        <w:adjustRightInd w:val="0"/>
        <w:rPr>
          <w:sz w:val="24"/>
          <w:szCs w:val="24"/>
        </w:rPr>
      </w:pPr>
      <w:r>
        <w:rPr>
          <w:sz w:val="24"/>
          <w:szCs w:val="24"/>
        </w:rPr>
        <w:t xml:space="preserve">Документы, как электронные, так и на бумажном носителе, могут создаваться с использованием программного обеспечения - текстовых, табличных редакторов, систем электронного документооборота , обеспечивающих создание, просмотр и редактирование документов - с соблюдением положений </w:t>
      </w:r>
      <w:hyperlink r:id="rId9" w:anchor="l0" w:history="1">
        <w:r w:rsidRPr="002D0810">
          <w:rPr>
            <w:sz w:val="24"/>
            <w:szCs w:val="24"/>
          </w:rPr>
          <w:t>Стандарта</w:t>
        </w:r>
      </w:hyperlink>
      <w:r>
        <w:rPr>
          <w:sz w:val="24"/>
          <w:szCs w:val="24"/>
        </w:rPr>
        <w:t>.</w:t>
      </w:r>
    </w:p>
    <w:p w:rsidR="00821546" w:rsidRDefault="00821546" w:rsidP="00821546">
      <w:pPr>
        <w:widowControl w:val="0"/>
        <w:autoSpaceDE w:val="0"/>
        <w:autoSpaceDN w:val="0"/>
        <w:adjustRightInd w:val="0"/>
        <w:rPr>
          <w:sz w:val="24"/>
          <w:szCs w:val="24"/>
        </w:rPr>
      </w:pPr>
      <w:r>
        <w:rPr>
          <w:sz w:val="24"/>
          <w:szCs w:val="24"/>
        </w:rPr>
        <w:t>В организации могут использоваться электронные копии документов, получаемые в результате оцифровки (например, сканирования) документов на бумажном носителе. Электронная копия документа должна быть читаемой, не содержать перевернутых изображений страниц, не нарушать нумерацию страниц.</w:t>
      </w:r>
    </w:p>
    <w:p w:rsidR="00821546" w:rsidRDefault="00821546" w:rsidP="00821546">
      <w:pPr>
        <w:rPr>
          <w:sz w:val="24"/>
          <w:szCs w:val="24"/>
        </w:rPr>
      </w:pPr>
      <w:r>
        <w:rPr>
          <w:sz w:val="24"/>
          <w:szCs w:val="24"/>
        </w:rPr>
        <w:t>Для электронных копий документов рекомендуется использовать формат PDF.</w:t>
      </w:r>
    </w:p>
    <w:p w:rsidR="00821546" w:rsidRPr="00B03091" w:rsidRDefault="00821546" w:rsidP="00821546">
      <w:pPr>
        <w:rPr>
          <w:bCs/>
          <w:sz w:val="24"/>
          <w:szCs w:val="24"/>
        </w:rPr>
      </w:pPr>
    </w:p>
    <w:p w:rsidR="00E84AE6" w:rsidRPr="00B03091" w:rsidRDefault="00E84AE6" w:rsidP="00821546">
      <w:pPr>
        <w:rPr>
          <w:sz w:val="24"/>
          <w:szCs w:val="24"/>
        </w:rPr>
      </w:pPr>
      <w:r w:rsidRPr="00B03091">
        <w:rPr>
          <w:bCs/>
          <w:sz w:val="24"/>
          <w:szCs w:val="24"/>
        </w:rPr>
        <w:lastRenderedPageBreak/>
        <w:t>Бланк документа — стандартный лист бумаги с нане</w:t>
      </w:r>
      <w:r w:rsidRPr="00B03091">
        <w:rPr>
          <w:bCs/>
          <w:sz w:val="24"/>
          <w:szCs w:val="24"/>
        </w:rPr>
        <w:softHyphen/>
        <w:t>сенными на нем постоянными реквизитами, содержащими необходимую информацию об организации — авторе доку</w:t>
      </w:r>
      <w:r w:rsidRPr="00B03091">
        <w:rPr>
          <w:bCs/>
          <w:sz w:val="24"/>
          <w:szCs w:val="24"/>
        </w:rPr>
        <w:softHyphen/>
        <w:t>мента.</w:t>
      </w:r>
    </w:p>
    <w:p w:rsidR="00B03091" w:rsidRPr="00B03091" w:rsidRDefault="00B03091" w:rsidP="00821546">
      <w:pPr>
        <w:pStyle w:val="ConsPlusNormal"/>
        <w:ind w:firstLine="709"/>
        <w:jc w:val="both"/>
      </w:pPr>
      <w:r w:rsidRPr="00B03091">
        <w:t xml:space="preserve">Для изготовления бланков документов согласно </w:t>
      </w:r>
      <w:hyperlink r:id="rId10" w:history="1">
        <w:r w:rsidRPr="00B03091">
          <w:t>ГОСТ Р 7.0.8</w:t>
        </w:r>
      </w:hyperlink>
      <w:r w:rsidRPr="00B03091">
        <w:t xml:space="preserve"> используется бумага форматов A4 (210 x 297 мм), A5 (148 x 210 мм); для изготовления бланков резолюций используется бумага форматов A5 (148 x 210 мм), A6 (105 x 148).</w:t>
      </w:r>
    </w:p>
    <w:p w:rsidR="00B03091" w:rsidRPr="00B03091" w:rsidRDefault="00B03091" w:rsidP="00B03091">
      <w:pPr>
        <w:pStyle w:val="ConsPlusNormal"/>
        <w:ind w:firstLine="709"/>
        <w:jc w:val="both"/>
      </w:pPr>
      <w:r w:rsidRPr="00B03091">
        <w:t>Каждый лист документа, оформленный на бланке или без него, должен иметь поля не менее: 20 мм - левое; 10 мм - правое; 20 мм - верхнее; 20 мм - нижнее.</w:t>
      </w:r>
    </w:p>
    <w:p w:rsidR="00B03091" w:rsidRPr="00B03091" w:rsidRDefault="00B03091" w:rsidP="00B03091">
      <w:pPr>
        <w:pStyle w:val="ConsPlusNormal"/>
        <w:ind w:firstLine="709"/>
        <w:jc w:val="both"/>
      </w:pPr>
      <w:r w:rsidRPr="00B03091">
        <w:t>Документы длительных (свыше 10 лет) сроков хранения должны иметь левое поле не менее 30 мм.</w:t>
      </w:r>
    </w:p>
    <w:p w:rsidR="00B03091" w:rsidRPr="00B03091" w:rsidRDefault="00B03091" w:rsidP="00B03091">
      <w:pPr>
        <w:pStyle w:val="ConsPlusNormal"/>
        <w:ind w:firstLine="709"/>
        <w:jc w:val="both"/>
      </w:pPr>
      <w:r w:rsidRPr="00B03091">
        <w:t>Организации используют бланки документов, изготовленные на бумажном носителе (бланки документов федеральных органов государственной власти с воспроизведением Государственного герба Российской Федерации изготавливаются полиграфическими предприятиями, имеющими сертификаты о наличии технических и технологических возможностей для качественного изготовления указанного вида продукции),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p>
    <w:p w:rsidR="00B03091" w:rsidRPr="00B03091" w:rsidRDefault="00B03091" w:rsidP="00B03091">
      <w:pPr>
        <w:pStyle w:val="ConsPlusNormal"/>
        <w:ind w:firstLine="709"/>
        <w:jc w:val="both"/>
      </w:pPr>
      <w:r w:rsidRPr="00B03091">
        <w:t>Бланки документов на бумажном носителе и электронные шаблоны бланков изготавливаются на основании макетов бланков, утверждаемых руководителем организации.</w:t>
      </w:r>
    </w:p>
    <w:p w:rsidR="00B03091" w:rsidRPr="00B03091" w:rsidRDefault="00B03091" w:rsidP="00B03091">
      <w:pPr>
        <w:pStyle w:val="ConsPlusNormal"/>
        <w:ind w:firstLine="709"/>
        <w:jc w:val="both"/>
      </w:pPr>
      <w:r w:rsidRPr="00B03091">
        <w:t>Бланки документов следует изготавливать на белой бумаге или бумаге светлых тонов.</w:t>
      </w:r>
    </w:p>
    <w:p w:rsidR="00B03091" w:rsidRPr="00B03091" w:rsidRDefault="00B03091" w:rsidP="00B03091">
      <w:pPr>
        <w:pStyle w:val="ConsPlusNormal"/>
        <w:ind w:firstLine="709"/>
        <w:jc w:val="both"/>
      </w:pPr>
      <w:r w:rsidRPr="00B03091">
        <w:t>Электронные шаблоны бланков документов должны быть защищены от несанкционированных изменений.</w:t>
      </w:r>
    </w:p>
    <w:p w:rsidR="00B03091" w:rsidRPr="00B03091" w:rsidRDefault="00B03091" w:rsidP="00B03091">
      <w:pPr>
        <w:pStyle w:val="ConsPlusNormal"/>
        <w:ind w:firstLine="709"/>
        <w:jc w:val="both"/>
      </w:pPr>
      <w:r w:rsidRPr="00B03091">
        <w:t>Реквизиты в пределах границ зон расположения размещаются одним из способов:</w:t>
      </w:r>
    </w:p>
    <w:p w:rsidR="00B03091" w:rsidRPr="00B03091" w:rsidRDefault="00B03091" w:rsidP="00B03091">
      <w:pPr>
        <w:pStyle w:val="ConsPlusNormal"/>
        <w:ind w:firstLine="709"/>
        <w:jc w:val="both"/>
      </w:pPr>
      <w:r w:rsidRPr="00B03091">
        <w:t>- центрованным (начало и конец каждой строки реквизитов равно удалены от границ зоны расположения реквизитов);</w:t>
      </w:r>
    </w:p>
    <w:p w:rsidR="00B03091" w:rsidRPr="00B03091" w:rsidRDefault="00B03091" w:rsidP="00B03091">
      <w:pPr>
        <w:pStyle w:val="ConsPlusNormal"/>
        <w:ind w:firstLine="709"/>
        <w:jc w:val="both"/>
      </w:pPr>
      <w:r w:rsidRPr="00B03091">
        <w:t>- флаговым (каждая строка реквизитов начинается от левой границы зоны расположения реквизитов).</w:t>
      </w:r>
    </w:p>
    <w:p w:rsidR="00B03091" w:rsidRPr="00B03091" w:rsidRDefault="00B03091" w:rsidP="00B03091">
      <w:pPr>
        <w:pStyle w:val="ConsPlusNormal"/>
        <w:ind w:firstLine="709"/>
        <w:jc w:val="both"/>
      </w:pPr>
      <w:r w:rsidRPr="00B03091">
        <w:t>Устанавливаются следующие виды бланков документов организации:</w:t>
      </w:r>
    </w:p>
    <w:p w:rsidR="00B03091" w:rsidRPr="00B03091" w:rsidRDefault="00B03091" w:rsidP="00B03091">
      <w:pPr>
        <w:pStyle w:val="ConsPlusNormal"/>
        <w:ind w:firstLine="709"/>
        <w:jc w:val="both"/>
      </w:pPr>
      <w:r w:rsidRPr="00B03091">
        <w:t>- общий бланк;</w:t>
      </w:r>
    </w:p>
    <w:p w:rsidR="00B03091" w:rsidRPr="00B03091" w:rsidRDefault="00B03091" w:rsidP="00B03091">
      <w:pPr>
        <w:pStyle w:val="ConsPlusNormal"/>
        <w:ind w:firstLine="709"/>
        <w:jc w:val="both"/>
      </w:pPr>
      <w:r w:rsidRPr="00B03091">
        <w:t>- бланк письма;</w:t>
      </w:r>
    </w:p>
    <w:p w:rsidR="00B03091" w:rsidRPr="00B03091" w:rsidRDefault="00B03091" w:rsidP="00B03091">
      <w:pPr>
        <w:pStyle w:val="ConsPlusNormal"/>
        <w:ind w:firstLine="709"/>
        <w:jc w:val="both"/>
      </w:pPr>
      <w:r w:rsidRPr="00B03091">
        <w:t>- бланк конкретного вида документа.</w:t>
      </w:r>
    </w:p>
    <w:p w:rsidR="00B03091" w:rsidRPr="00B03091" w:rsidRDefault="00B03091" w:rsidP="00B03091">
      <w:pPr>
        <w:pStyle w:val="ConsPlusNormal"/>
        <w:ind w:firstLine="709"/>
        <w:jc w:val="both"/>
      </w:pPr>
      <w:r w:rsidRPr="00B03091">
        <w:t>Нормативными актами организации устанавливаются виды применяемых бланков и их разновидности (бланк письма структурного подразделения, бланк письма должностного лица, бланк приказа, бланк распоряжения, бланк протокола и др.).</w:t>
      </w:r>
    </w:p>
    <w:p w:rsidR="00B03091" w:rsidRPr="00B03091" w:rsidRDefault="00B03091" w:rsidP="00B03091">
      <w:pPr>
        <w:pStyle w:val="ConsPlusNormal"/>
        <w:ind w:firstLine="709"/>
        <w:jc w:val="both"/>
      </w:pPr>
      <w:r w:rsidRPr="00B03091">
        <w:t>Общий бланк используется для изготовления любых видов документов, кроме делового (служебного) письма.</w:t>
      </w:r>
    </w:p>
    <w:p w:rsidR="00E84AE6" w:rsidRPr="00B03091" w:rsidRDefault="00E84AE6" w:rsidP="00B03091">
      <w:pPr>
        <w:rPr>
          <w:sz w:val="24"/>
          <w:szCs w:val="24"/>
        </w:rPr>
      </w:pPr>
      <w:r w:rsidRPr="00B03091">
        <w:rPr>
          <w:bCs/>
          <w:sz w:val="24"/>
          <w:szCs w:val="24"/>
        </w:rPr>
        <w:t>Бланки ОРД проектируют в соответствии с расположе</w:t>
      </w:r>
      <w:r w:rsidRPr="00B03091">
        <w:rPr>
          <w:bCs/>
          <w:sz w:val="24"/>
          <w:szCs w:val="24"/>
        </w:rPr>
        <w:softHyphen/>
        <w:t xml:space="preserve">нием и границами зон реквизитов, предусмотренных </w:t>
      </w:r>
      <w:r w:rsidR="00D045F5" w:rsidRPr="00B03091">
        <w:rPr>
          <w:bCs/>
          <w:sz w:val="24"/>
          <w:szCs w:val="24"/>
        </w:rPr>
        <w:t>ГОСТ Р 7.0.97-2016</w:t>
      </w:r>
      <w:r w:rsidRPr="00B03091">
        <w:rPr>
          <w:bCs/>
          <w:sz w:val="24"/>
          <w:szCs w:val="24"/>
        </w:rPr>
        <w:t xml:space="preserve">, на основе как </w:t>
      </w:r>
      <w:r w:rsidRPr="00B03091">
        <w:rPr>
          <w:bCs/>
          <w:iCs/>
          <w:sz w:val="24"/>
          <w:szCs w:val="24"/>
        </w:rPr>
        <w:t>углового</w:t>
      </w:r>
      <w:r w:rsidRPr="00B03091">
        <w:rPr>
          <w:bCs/>
          <w:sz w:val="24"/>
          <w:szCs w:val="24"/>
        </w:rPr>
        <w:t xml:space="preserve">, так и </w:t>
      </w:r>
      <w:r w:rsidRPr="00B03091">
        <w:rPr>
          <w:bCs/>
          <w:iCs/>
          <w:sz w:val="24"/>
          <w:szCs w:val="24"/>
        </w:rPr>
        <w:t>продольного</w:t>
      </w:r>
      <w:r w:rsidR="00AE2A46" w:rsidRPr="00B03091">
        <w:rPr>
          <w:bCs/>
          <w:sz w:val="24"/>
          <w:szCs w:val="24"/>
        </w:rPr>
        <w:t xml:space="preserve"> </w:t>
      </w:r>
      <w:r w:rsidRPr="00B03091">
        <w:rPr>
          <w:bCs/>
          <w:sz w:val="24"/>
          <w:szCs w:val="24"/>
        </w:rPr>
        <w:t>их размещения.</w:t>
      </w:r>
    </w:p>
    <w:p w:rsidR="00A175BF" w:rsidRDefault="00E84AE6" w:rsidP="00A175BF">
      <w:pPr>
        <w:rPr>
          <w:sz w:val="24"/>
          <w:szCs w:val="24"/>
        </w:rPr>
      </w:pPr>
      <w:r w:rsidRPr="00B03091">
        <w:rPr>
          <w:bCs/>
          <w:sz w:val="24"/>
          <w:szCs w:val="24"/>
        </w:rPr>
        <w:t>Вариант бланка с угловым расположением постоянных реквизитов считается более выгодным, поскольку позво</w:t>
      </w:r>
      <w:r w:rsidRPr="00B03091">
        <w:rPr>
          <w:bCs/>
          <w:sz w:val="24"/>
          <w:szCs w:val="24"/>
        </w:rPr>
        <w:softHyphen/>
        <w:t>ляет сэкономить до 20% площади формата. Угловое рас</w:t>
      </w:r>
      <w:r w:rsidRPr="00B03091">
        <w:rPr>
          <w:bCs/>
          <w:sz w:val="24"/>
          <w:szCs w:val="24"/>
        </w:rPr>
        <w:softHyphen/>
        <w:t>положение реквизитов более рационально для оформле</w:t>
      </w:r>
      <w:r w:rsidRPr="00B03091">
        <w:rPr>
          <w:bCs/>
          <w:sz w:val="24"/>
          <w:szCs w:val="24"/>
        </w:rPr>
        <w:softHyphen/>
        <w:t>ния документов, так как в этом случае правый верхний угол бланка используется для указания адреса получате</w:t>
      </w:r>
      <w:r w:rsidRPr="00B03091">
        <w:rPr>
          <w:bCs/>
          <w:sz w:val="24"/>
          <w:szCs w:val="24"/>
        </w:rPr>
        <w:softHyphen/>
        <w:t>ля и нанесения резолюции. Угловое расположение также удобно для документов, которые требуют утверждения, поскольку гриф утверждения та</w:t>
      </w:r>
      <w:r w:rsidR="00B42CC2" w:rsidRPr="00B03091">
        <w:rPr>
          <w:bCs/>
          <w:sz w:val="24"/>
          <w:szCs w:val="24"/>
        </w:rPr>
        <w:t>кже располагается в пра</w:t>
      </w:r>
      <w:r w:rsidR="00B42CC2" w:rsidRPr="00B03091">
        <w:rPr>
          <w:bCs/>
          <w:sz w:val="24"/>
          <w:szCs w:val="24"/>
        </w:rPr>
        <w:softHyphen/>
        <w:t>вом вер</w:t>
      </w:r>
      <w:r w:rsidRPr="00B03091">
        <w:rPr>
          <w:bCs/>
          <w:sz w:val="24"/>
          <w:szCs w:val="24"/>
        </w:rPr>
        <w:t>хнем углу.</w:t>
      </w:r>
      <w:r w:rsidR="00A175BF" w:rsidRPr="00A175BF">
        <w:rPr>
          <w:sz w:val="24"/>
          <w:szCs w:val="24"/>
        </w:rPr>
        <w:t xml:space="preserve"> </w:t>
      </w:r>
    </w:p>
    <w:p w:rsidR="00A175BF" w:rsidRPr="00CC3333" w:rsidRDefault="00A175BF" w:rsidP="00A175BF">
      <w:pPr>
        <w:rPr>
          <w:sz w:val="24"/>
          <w:szCs w:val="24"/>
        </w:rPr>
      </w:pPr>
      <w:r w:rsidRPr="00CC3333">
        <w:rPr>
          <w:sz w:val="24"/>
          <w:szCs w:val="24"/>
        </w:rPr>
        <w:t>Бланки структурного подразделения или должностного лица проектируют в том случае, если руководитель подраз</w:t>
      </w:r>
      <w:r w:rsidRPr="00CC3333">
        <w:rPr>
          <w:sz w:val="24"/>
          <w:szCs w:val="24"/>
        </w:rPr>
        <w:softHyphen/>
        <w:t>деления или должностное лицо имеет право подписи доку</w:t>
      </w:r>
      <w:r w:rsidRPr="00CC3333">
        <w:rPr>
          <w:sz w:val="24"/>
          <w:szCs w:val="24"/>
        </w:rPr>
        <w:softHyphen/>
        <w:t>ментов.</w:t>
      </w:r>
    </w:p>
    <w:p w:rsidR="00A175BF" w:rsidRPr="00CC3333" w:rsidRDefault="00A175BF" w:rsidP="00A175BF">
      <w:pPr>
        <w:rPr>
          <w:sz w:val="24"/>
          <w:szCs w:val="24"/>
        </w:rPr>
      </w:pPr>
      <w:r w:rsidRPr="00CC3333">
        <w:rPr>
          <w:sz w:val="24"/>
          <w:szCs w:val="24"/>
        </w:rPr>
        <w:lastRenderedPageBreak/>
        <w:t>Разработка особого бланка для писем связана с тем, что в письмах, в отличие от других документов, указываются адресные данные о</w:t>
      </w:r>
      <w:r>
        <w:rPr>
          <w:sz w:val="24"/>
          <w:szCs w:val="24"/>
        </w:rPr>
        <w:t>рганизаций — получателей писем</w:t>
      </w:r>
      <w:r w:rsidRPr="00CC3333">
        <w:rPr>
          <w:sz w:val="24"/>
          <w:szCs w:val="24"/>
        </w:rPr>
        <w:t>.</w:t>
      </w:r>
    </w:p>
    <w:p w:rsidR="00E84AE6" w:rsidRPr="00B03091" w:rsidRDefault="00A175BF" w:rsidP="00A175BF">
      <w:pPr>
        <w:rPr>
          <w:sz w:val="24"/>
          <w:szCs w:val="24"/>
        </w:rPr>
      </w:pPr>
      <w:r w:rsidRPr="00CC3333">
        <w:rPr>
          <w:sz w:val="24"/>
          <w:szCs w:val="24"/>
        </w:rPr>
        <w:t>Бланки конкретного вида документов (приказов, распо</w:t>
      </w:r>
      <w:r w:rsidRPr="00CC3333">
        <w:rPr>
          <w:sz w:val="24"/>
          <w:szCs w:val="24"/>
        </w:rPr>
        <w:softHyphen/>
        <w:t>ряжений, актов, протоколов и т. п.) разрабатываются на ос</w:t>
      </w:r>
      <w:r w:rsidRPr="00CC3333">
        <w:rPr>
          <w:sz w:val="24"/>
          <w:szCs w:val="24"/>
        </w:rPr>
        <w:softHyphen/>
        <w:t>нове общего бланка. Такие бланки целесообразно создавать, если в организации находит применение большое количество документов данного вида. Общий бланк при этом дополня</w:t>
      </w:r>
      <w:r w:rsidRPr="00CC3333">
        <w:rPr>
          <w:sz w:val="24"/>
          <w:szCs w:val="24"/>
        </w:rPr>
        <w:softHyphen/>
        <w:t xml:space="preserve">ется реквизитом </w:t>
      </w:r>
      <w:r>
        <w:rPr>
          <w:sz w:val="24"/>
          <w:szCs w:val="24"/>
        </w:rPr>
        <w:t>Н</w:t>
      </w:r>
      <w:r w:rsidRPr="00CC3333">
        <w:rPr>
          <w:sz w:val="24"/>
          <w:szCs w:val="24"/>
        </w:rPr>
        <w:t>аименование вида документов.</w:t>
      </w:r>
    </w:p>
    <w:p w:rsidR="00731EA1" w:rsidRDefault="00731EA1" w:rsidP="00731EA1">
      <w:pPr>
        <w:ind w:firstLine="0"/>
        <w:rPr>
          <w:sz w:val="24"/>
          <w:szCs w:val="24"/>
        </w:rPr>
      </w:pPr>
      <w:r>
        <w:rPr>
          <w:noProof/>
          <w:sz w:val="24"/>
          <w:szCs w:val="24"/>
        </w:rPr>
        <w:drawing>
          <wp:inline distT="0" distB="0" distL="0" distR="0">
            <wp:extent cx="5871361" cy="1971304"/>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lum bright="-30000" contrast="40000"/>
                    </a:blip>
                    <a:srcRect l="8924" t="20285" r="8655" b="30240"/>
                    <a:stretch>
                      <a:fillRect/>
                    </a:stretch>
                  </pic:blipFill>
                  <pic:spPr bwMode="auto">
                    <a:xfrm>
                      <a:off x="0" y="0"/>
                      <a:ext cx="5871361" cy="1971304"/>
                    </a:xfrm>
                    <a:prstGeom prst="rect">
                      <a:avLst/>
                    </a:prstGeom>
                    <a:noFill/>
                    <a:ln w="9525">
                      <a:noFill/>
                      <a:miter lim="800000"/>
                      <a:headEnd/>
                      <a:tailEnd/>
                    </a:ln>
                  </pic:spPr>
                </pic:pic>
              </a:graphicData>
            </a:graphic>
          </wp:inline>
        </w:drawing>
      </w:r>
    </w:p>
    <w:p w:rsidR="00731EA1" w:rsidRPr="006C14E8" w:rsidRDefault="006C14E8" w:rsidP="006C14E8">
      <w:pPr>
        <w:ind w:firstLine="0"/>
        <w:jc w:val="center"/>
        <w:rPr>
          <w:sz w:val="24"/>
          <w:szCs w:val="24"/>
        </w:rPr>
      </w:pPr>
      <w:r w:rsidRPr="006C14E8">
        <w:rPr>
          <w:sz w:val="24"/>
          <w:szCs w:val="24"/>
        </w:rPr>
        <w:t>Образец углового бланка письма организации</w:t>
      </w:r>
    </w:p>
    <w:p w:rsidR="00731EA1" w:rsidRDefault="006C14E8" w:rsidP="00731EA1">
      <w:pPr>
        <w:ind w:firstLine="0"/>
        <w:rPr>
          <w:sz w:val="24"/>
          <w:szCs w:val="24"/>
        </w:rPr>
      </w:pPr>
      <w:r>
        <w:rPr>
          <w:noProof/>
          <w:sz w:val="24"/>
          <w:szCs w:val="24"/>
        </w:rPr>
        <w:drawing>
          <wp:inline distT="0" distB="0" distL="0" distR="0">
            <wp:extent cx="5871111" cy="2322793"/>
            <wp:effectExtent l="1905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l="9077" t="21708" r="8541" b="20276"/>
                    <a:stretch>
                      <a:fillRect/>
                    </a:stretch>
                  </pic:blipFill>
                  <pic:spPr bwMode="auto">
                    <a:xfrm>
                      <a:off x="0" y="0"/>
                      <a:ext cx="5877339" cy="2325257"/>
                    </a:xfrm>
                    <a:prstGeom prst="rect">
                      <a:avLst/>
                    </a:prstGeom>
                    <a:noFill/>
                    <a:ln w="9525">
                      <a:noFill/>
                      <a:miter lim="800000"/>
                      <a:headEnd/>
                      <a:tailEnd/>
                    </a:ln>
                  </pic:spPr>
                </pic:pic>
              </a:graphicData>
            </a:graphic>
          </wp:inline>
        </w:drawing>
      </w:r>
    </w:p>
    <w:p w:rsidR="00A75E84" w:rsidRPr="006C14E8" w:rsidRDefault="00A75E84" w:rsidP="00A75E84">
      <w:pPr>
        <w:ind w:firstLine="0"/>
        <w:jc w:val="center"/>
        <w:rPr>
          <w:sz w:val="24"/>
          <w:szCs w:val="24"/>
        </w:rPr>
      </w:pPr>
      <w:r w:rsidRPr="006C14E8">
        <w:rPr>
          <w:sz w:val="24"/>
          <w:szCs w:val="24"/>
        </w:rPr>
        <w:t xml:space="preserve">Образец </w:t>
      </w:r>
      <w:r>
        <w:rPr>
          <w:sz w:val="24"/>
          <w:szCs w:val="24"/>
        </w:rPr>
        <w:t>продольного</w:t>
      </w:r>
      <w:r w:rsidRPr="006C14E8">
        <w:rPr>
          <w:sz w:val="24"/>
          <w:szCs w:val="24"/>
        </w:rPr>
        <w:t xml:space="preserve"> бланка письма организации</w:t>
      </w:r>
    </w:p>
    <w:p w:rsidR="00A75E84" w:rsidRPr="00CC3333" w:rsidRDefault="00A75E84" w:rsidP="00731EA1">
      <w:pPr>
        <w:ind w:firstLine="0"/>
        <w:rPr>
          <w:sz w:val="24"/>
          <w:szCs w:val="24"/>
        </w:rPr>
      </w:pPr>
    </w:p>
    <w:p w:rsidR="002B1C47" w:rsidRPr="00CC3333" w:rsidRDefault="002B1C47" w:rsidP="00845F81">
      <w:pPr>
        <w:rPr>
          <w:b/>
          <w:sz w:val="24"/>
          <w:szCs w:val="24"/>
        </w:rPr>
      </w:pPr>
      <w:r w:rsidRPr="00CC3333">
        <w:rPr>
          <w:b/>
          <w:sz w:val="24"/>
          <w:szCs w:val="24"/>
        </w:rPr>
        <w:t>3. Оформ</w:t>
      </w:r>
      <w:r w:rsidR="00D90ADA">
        <w:rPr>
          <w:b/>
          <w:sz w:val="24"/>
          <w:szCs w:val="24"/>
        </w:rPr>
        <w:t>ление текста организационно-</w:t>
      </w:r>
      <w:r w:rsidRPr="00CC3333">
        <w:rPr>
          <w:b/>
          <w:sz w:val="24"/>
          <w:szCs w:val="24"/>
        </w:rPr>
        <w:t>распорядительных документов</w:t>
      </w:r>
    </w:p>
    <w:p w:rsidR="006F6D16" w:rsidRPr="006F6D16" w:rsidRDefault="006F6D16" w:rsidP="006F6D16">
      <w:pPr>
        <w:pStyle w:val="ConsPlusNormal"/>
        <w:ind w:firstLine="709"/>
        <w:jc w:val="both"/>
      </w:pPr>
      <w:r w:rsidRPr="006F6D16">
        <w:t>Связный текст, как правило, состоит из двух частей. В первой (</w:t>
      </w:r>
      <w:r w:rsidRPr="006F6D16">
        <w:rPr>
          <w:u w:val="single"/>
        </w:rPr>
        <w:t>вводной</w:t>
      </w:r>
      <w:r w:rsidRPr="006F6D16">
        <w:t>) части указывают причины, основания, цели составления документа, во второй (</w:t>
      </w:r>
      <w:r w:rsidRPr="006F6D16">
        <w:rPr>
          <w:u w:val="single"/>
        </w:rPr>
        <w:t>основной</w:t>
      </w:r>
      <w:r w:rsidRPr="006F6D16">
        <w:t>)</w:t>
      </w:r>
      <w:r w:rsidRPr="006F6D16">
        <w:rPr>
          <w:b/>
          <w:bCs/>
        </w:rPr>
        <w:t xml:space="preserve"> — </w:t>
      </w:r>
      <w:r w:rsidRPr="006F6D16">
        <w:t>решения, выводы, просьбы, предложения, рекомендации. Текст может содержать только вторую часть (например, приказы</w:t>
      </w:r>
      <w:r w:rsidRPr="006F6D16">
        <w:rPr>
          <w:b/>
          <w:bCs/>
        </w:rPr>
        <w:t xml:space="preserve"> — </w:t>
      </w:r>
      <w:r w:rsidRPr="006F6D16">
        <w:rPr>
          <w:u w:val="single"/>
        </w:rPr>
        <w:t>распорядительную</w:t>
      </w:r>
      <w:r w:rsidRPr="006F6D16">
        <w:t xml:space="preserve"> часть без </w:t>
      </w:r>
      <w:r w:rsidRPr="006F6D16">
        <w:rPr>
          <w:u w:val="single"/>
        </w:rPr>
        <w:t>констатирующей</w:t>
      </w:r>
      <w:r w:rsidRPr="006F6D16">
        <w:t>, письма, заявления</w:t>
      </w:r>
      <w:r w:rsidRPr="006F6D16">
        <w:rPr>
          <w:b/>
          <w:bCs/>
        </w:rPr>
        <w:t xml:space="preserve"> — </w:t>
      </w:r>
      <w:r w:rsidRPr="006F6D16">
        <w:t>просьбу без пояснения).</w:t>
      </w:r>
    </w:p>
    <w:p w:rsidR="00D90ADA" w:rsidRPr="00D90ADA" w:rsidRDefault="00D90ADA" w:rsidP="00D90ADA">
      <w:pPr>
        <w:pStyle w:val="ConsPlusNormal"/>
        <w:ind w:firstLine="709"/>
        <w:jc w:val="both"/>
      </w:pPr>
      <w:r w:rsidRPr="00D90ADA">
        <w:t>Текст документа составляется на русском языке как государственном языке Российской Федерации. В органах государственной власти, органах местного самоуправления, государственных учреждениях республик наряду с государственным языком Российской Федерации могут употребляться государственные языки республик. В деятельности государственных органов, организаций, предприятий и учреждений Российской Федерации используются государственный язык Российской Федерации, государственные языки республик и иные языки народов Российской Федерации.</w:t>
      </w:r>
    </w:p>
    <w:p w:rsidR="00D90ADA" w:rsidRPr="00D90ADA" w:rsidRDefault="00D90ADA" w:rsidP="00D90ADA">
      <w:pPr>
        <w:pStyle w:val="ConsPlusNormal"/>
        <w:ind w:firstLine="709"/>
        <w:jc w:val="both"/>
      </w:pPr>
      <w:r w:rsidRPr="00D90ADA">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rsidR="00D90ADA" w:rsidRPr="00D90ADA" w:rsidRDefault="00D90ADA" w:rsidP="00D90ADA">
      <w:pPr>
        <w:pStyle w:val="ConsPlusNormal"/>
        <w:ind w:firstLine="709"/>
        <w:jc w:val="both"/>
      </w:pPr>
      <w:r w:rsidRPr="00D90ADA">
        <w:t>- наименование вида документа, наименование организации - автора документа, дата документа, регистрационный номер документа, заголовок к тексту;</w:t>
      </w:r>
    </w:p>
    <w:p w:rsidR="00D90ADA" w:rsidRPr="00D90ADA" w:rsidRDefault="00D90ADA" w:rsidP="00D90ADA">
      <w:pPr>
        <w:pStyle w:val="ConsPlusNormal"/>
        <w:ind w:firstLine="709"/>
        <w:jc w:val="both"/>
      </w:pPr>
      <w:r w:rsidRPr="00D90ADA">
        <w:t xml:space="preserve">- наименование организации или должностного лица, утвердившего документ, дата </w:t>
      </w:r>
      <w:r w:rsidRPr="00D90ADA">
        <w:lastRenderedPageBreak/>
        <w:t>утверждения документа.</w:t>
      </w:r>
    </w:p>
    <w:p w:rsidR="00D90ADA" w:rsidRPr="00D90ADA" w:rsidRDefault="00D90ADA" w:rsidP="00D90ADA">
      <w:pPr>
        <w:pStyle w:val="ConsPlusNormal"/>
        <w:ind w:firstLine="709"/>
        <w:jc w:val="both"/>
      </w:pPr>
      <w:r w:rsidRPr="00D90ADA">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rsidR="00D90ADA" w:rsidRPr="00D90ADA" w:rsidRDefault="00D90ADA" w:rsidP="00D90ADA">
      <w:pPr>
        <w:pStyle w:val="ConsPlusNormal"/>
        <w:ind w:firstLine="709"/>
        <w:jc w:val="both"/>
      </w:pPr>
      <w:r w:rsidRPr="00D90ADA">
        <w:t>В приказах текст излагается от первого лица единственного числа ("приказываю").</w:t>
      </w:r>
    </w:p>
    <w:p w:rsidR="00D90ADA" w:rsidRPr="00D90ADA" w:rsidRDefault="00D90ADA" w:rsidP="00D90ADA">
      <w:pPr>
        <w:pStyle w:val="ConsPlusNormal"/>
        <w:ind w:firstLine="709"/>
        <w:jc w:val="both"/>
      </w:pPr>
      <w:r w:rsidRPr="00D90ADA">
        <w:t>В документах коллегиальных и совещательных органов текст излагается от третьего лица единственного числа ("коллегия... постановляет", "собрание... решило").</w:t>
      </w:r>
    </w:p>
    <w:p w:rsidR="00D90ADA" w:rsidRPr="00D90ADA" w:rsidRDefault="00D90ADA" w:rsidP="00D90ADA">
      <w:pPr>
        <w:pStyle w:val="ConsPlusNormal"/>
        <w:ind w:firstLine="709"/>
        <w:jc w:val="both"/>
      </w:pPr>
      <w:r w:rsidRPr="00D90ADA">
        <w:t>Текст протокола излагается от третьего лица множественного числа ("слушали", "выступили", "постановили", "решили").</w:t>
      </w:r>
    </w:p>
    <w:p w:rsidR="00D90ADA" w:rsidRPr="00D90ADA" w:rsidRDefault="00D90ADA" w:rsidP="00D90ADA">
      <w:pPr>
        <w:pStyle w:val="ConsPlusNormal"/>
        <w:ind w:firstLine="709"/>
        <w:jc w:val="both"/>
      </w:pPr>
      <w:r w:rsidRPr="00D90ADA">
        <w:t>В документах, устанавливающих права и обязанности организаций,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rsidR="00D90ADA" w:rsidRPr="00D90ADA" w:rsidRDefault="00D90ADA" w:rsidP="00D90ADA">
      <w:pPr>
        <w:pStyle w:val="ConsPlusNormal"/>
        <w:ind w:firstLine="709"/>
        <w:jc w:val="both"/>
      </w:pPr>
      <w:r w:rsidRPr="00D90ADA">
        <w:t>В совместных документах текст излагается от первого лица множественного числа ("приказываем", "решили").</w:t>
      </w:r>
    </w:p>
    <w:p w:rsidR="00D90ADA" w:rsidRPr="00D90ADA" w:rsidRDefault="00D90ADA" w:rsidP="00D90ADA">
      <w:pPr>
        <w:pStyle w:val="ConsPlusNormal"/>
        <w:ind w:firstLine="709"/>
        <w:jc w:val="both"/>
      </w:pPr>
      <w:r w:rsidRPr="00D90ADA">
        <w:t>В деловых (служебных) письмах используются формы изложения:</w:t>
      </w:r>
    </w:p>
    <w:p w:rsidR="00D90ADA" w:rsidRPr="00D90ADA" w:rsidRDefault="00D90ADA" w:rsidP="00D90ADA">
      <w:pPr>
        <w:pStyle w:val="ConsPlusNormal"/>
        <w:ind w:firstLine="709"/>
        <w:jc w:val="both"/>
      </w:pPr>
      <w:r w:rsidRPr="00D90ADA">
        <w:t>- от первого лица множественного числа ("просим направить...", "представляем на рассмотрение...");</w:t>
      </w:r>
    </w:p>
    <w:p w:rsidR="00D90ADA" w:rsidRPr="00D90ADA" w:rsidRDefault="00D90ADA" w:rsidP="00D90ADA">
      <w:pPr>
        <w:pStyle w:val="ConsPlusNormal"/>
        <w:ind w:firstLine="709"/>
        <w:jc w:val="both"/>
      </w:pPr>
      <w:r w:rsidRPr="00D90ADA">
        <w:t>- от третьего лица единственного числа ("министерство не возражает...", "общество считает возможным...");</w:t>
      </w:r>
    </w:p>
    <w:p w:rsidR="00D90ADA" w:rsidRPr="00D90ADA" w:rsidRDefault="00D90ADA" w:rsidP="00D90ADA">
      <w:pPr>
        <w:pStyle w:val="ConsPlusNormal"/>
        <w:ind w:firstLine="709"/>
        <w:jc w:val="both"/>
      </w:pPr>
      <w:r w:rsidRPr="00D90ADA">
        <w:t>- от первого лица единственного числа ("считаю необходимым...", "предлагаю рассмотреть..."), если письмо оформлено на должностном бланке.</w:t>
      </w:r>
    </w:p>
    <w:p w:rsidR="00D90ADA" w:rsidRPr="00D90ADA" w:rsidRDefault="00D90ADA" w:rsidP="00D90ADA">
      <w:pPr>
        <w:pStyle w:val="ConsPlusNormal"/>
        <w:ind w:firstLine="709"/>
        <w:jc w:val="both"/>
      </w:pPr>
      <w:r w:rsidRPr="00D90ADA">
        <w:t>В текстах документов употребляются только общепринятые аббревиатуры и графические сокращения.</w:t>
      </w:r>
    </w:p>
    <w:p w:rsidR="00D90ADA" w:rsidRPr="00D90ADA" w:rsidRDefault="00D90ADA" w:rsidP="00D90ADA">
      <w:pPr>
        <w:pStyle w:val="ConsPlusNormal"/>
        <w:ind w:firstLine="709"/>
        <w:jc w:val="both"/>
      </w:pPr>
      <w:r w:rsidRPr="00D90ADA">
        <w:t>При употреблении в тексте фамилий лиц инициалы указываются после фамилии.</w:t>
      </w:r>
    </w:p>
    <w:p w:rsidR="00D90ADA" w:rsidRPr="00D90ADA" w:rsidRDefault="00D90ADA" w:rsidP="00D90ADA">
      <w:pPr>
        <w:pStyle w:val="ConsPlusNormal"/>
        <w:ind w:firstLine="709"/>
        <w:jc w:val="both"/>
      </w:pPr>
      <w:r w:rsidRPr="00D90ADA">
        <w:t>В деловых (служебных) письмах могут использоваться:</w:t>
      </w:r>
    </w:p>
    <w:p w:rsidR="00D90ADA" w:rsidRPr="00D90ADA" w:rsidRDefault="00D90ADA" w:rsidP="00D90ADA">
      <w:pPr>
        <w:pStyle w:val="ConsPlusNormal"/>
        <w:ind w:firstLine="709"/>
        <w:jc w:val="both"/>
      </w:pPr>
      <w:r w:rsidRPr="00D90ADA">
        <w:t>- вступительное обращение:</w:t>
      </w:r>
    </w:p>
    <w:p w:rsidR="00D90ADA" w:rsidRPr="00D90ADA" w:rsidRDefault="00D90ADA" w:rsidP="00D90ADA">
      <w:pPr>
        <w:pStyle w:val="ConsPlusNormal"/>
        <w:ind w:firstLine="709"/>
        <w:jc w:val="both"/>
      </w:pPr>
      <w:r w:rsidRPr="00D90ADA">
        <w:t>Уважаемый господин Председатель!</w:t>
      </w:r>
    </w:p>
    <w:p w:rsidR="00D90ADA" w:rsidRPr="00D90ADA" w:rsidRDefault="00D90ADA" w:rsidP="00D90ADA">
      <w:pPr>
        <w:pStyle w:val="ConsPlusNormal"/>
        <w:ind w:firstLine="709"/>
        <w:jc w:val="both"/>
      </w:pPr>
      <w:r w:rsidRPr="00D90ADA">
        <w:t>Уважаемая госпожа Захарова!</w:t>
      </w:r>
    </w:p>
    <w:p w:rsidR="00D90ADA" w:rsidRPr="00D90ADA" w:rsidRDefault="00D90ADA" w:rsidP="00D90ADA">
      <w:pPr>
        <w:pStyle w:val="ConsPlusNormal"/>
        <w:ind w:firstLine="709"/>
        <w:jc w:val="both"/>
      </w:pPr>
      <w:r w:rsidRPr="00D90ADA">
        <w:t>Уважаемый Николай Петрович!</w:t>
      </w:r>
    </w:p>
    <w:p w:rsidR="00D90ADA" w:rsidRPr="00D90ADA" w:rsidRDefault="00D90ADA" w:rsidP="00D90ADA">
      <w:pPr>
        <w:pStyle w:val="ConsPlusNormal"/>
        <w:ind w:firstLine="709"/>
        <w:jc w:val="both"/>
      </w:pPr>
      <w:r w:rsidRPr="00D90ADA">
        <w:t>Уважаемые господа!</w:t>
      </w:r>
    </w:p>
    <w:p w:rsidR="00D90ADA" w:rsidRPr="00D90ADA" w:rsidRDefault="00D90ADA" w:rsidP="00D90ADA">
      <w:pPr>
        <w:pStyle w:val="ConsPlusNormal"/>
        <w:ind w:firstLine="709"/>
        <w:jc w:val="both"/>
      </w:pPr>
      <w:r w:rsidRPr="00D90ADA">
        <w:t>В обращении по должности наименование должности пишется с прописной буквы, в обращении по фамилии инициалы лица не указываются.</w:t>
      </w:r>
    </w:p>
    <w:p w:rsidR="00D90ADA" w:rsidRPr="00D90ADA" w:rsidRDefault="00D90ADA" w:rsidP="00D90ADA">
      <w:pPr>
        <w:pStyle w:val="ConsPlusNormal"/>
        <w:ind w:firstLine="709"/>
        <w:jc w:val="both"/>
      </w:pPr>
      <w:r w:rsidRPr="00D90ADA">
        <w:t>- заключительная этикетная фраза:</w:t>
      </w:r>
    </w:p>
    <w:p w:rsidR="00D90ADA" w:rsidRPr="00D90ADA" w:rsidRDefault="00D90ADA" w:rsidP="00D90ADA">
      <w:pPr>
        <w:pStyle w:val="ConsPlusNormal"/>
        <w:ind w:firstLine="709"/>
        <w:jc w:val="both"/>
      </w:pPr>
      <w:r w:rsidRPr="00D90ADA">
        <w:t>С уважением, ...</w:t>
      </w:r>
    </w:p>
    <w:p w:rsidR="00D90ADA" w:rsidRDefault="00D90ADA" w:rsidP="003F790F">
      <w:pPr>
        <w:rPr>
          <w:bCs/>
          <w:sz w:val="24"/>
          <w:szCs w:val="24"/>
        </w:rPr>
      </w:pPr>
    </w:p>
    <w:p w:rsidR="00F700C5" w:rsidRDefault="00D90ADA" w:rsidP="003F790F">
      <w:pPr>
        <w:rPr>
          <w:bCs/>
          <w:sz w:val="24"/>
          <w:szCs w:val="24"/>
        </w:rPr>
      </w:pPr>
      <w:r>
        <w:rPr>
          <w:bCs/>
          <w:sz w:val="24"/>
          <w:szCs w:val="24"/>
        </w:rPr>
        <w:t xml:space="preserve">Подробнее правила оформления текста документа описаны в </w:t>
      </w:r>
      <w:r w:rsidRPr="003027D6">
        <w:rPr>
          <w:b/>
          <w:bCs/>
          <w:sz w:val="24"/>
          <w:szCs w:val="24"/>
        </w:rPr>
        <w:t>Методических рекомендациях</w:t>
      </w:r>
      <w:r w:rsidRPr="00D90ADA">
        <w:rPr>
          <w:bCs/>
          <w:sz w:val="24"/>
          <w:szCs w:val="24"/>
        </w:rPr>
        <w:t xml:space="preserve"> по применению ГОСТ Р </w:t>
      </w:r>
      <w:r>
        <w:rPr>
          <w:bCs/>
          <w:sz w:val="24"/>
          <w:szCs w:val="24"/>
        </w:rPr>
        <w:t>7.0.97-2016 С</w:t>
      </w:r>
      <w:r w:rsidRPr="00D90ADA">
        <w:rPr>
          <w:bCs/>
          <w:sz w:val="24"/>
          <w:szCs w:val="24"/>
        </w:rPr>
        <w:t>истема стандартов по информации, библиотечному и издательскому делу. Организационно-распорядительная документация. Тре</w:t>
      </w:r>
      <w:r>
        <w:rPr>
          <w:bCs/>
          <w:sz w:val="24"/>
          <w:szCs w:val="24"/>
        </w:rPr>
        <w:t>бования к оформлению документов.</w:t>
      </w:r>
    </w:p>
    <w:p w:rsidR="00D90ADA" w:rsidRPr="00D90ADA" w:rsidRDefault="00D90ADA" w:rsidP="003F790F">
      <w:pPr>
        <w:rPr>
          <w:sz w:val="24"/>
          <w:szCs w:val="24"/>
        </w:rPr>
      </w:pPr>
    </w:p>
    <w:sectPr w:rsidR="00D90ADA" w:rsidRPr="00D90ADA" w:rsidSect="00E07276">
      <w:footerReference w:type="default" r:id="rId13"/>
      <w:pgSz w:w="11909" w:h="16834"/>
      <w:pgMar w:top="1134" w:right="851" w:bottom="1134" w:left="1701" w:header="0" w:footer="283"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FC8" w:rsidRDefault="006C7FC8" w:rsidP="003F790F">
      <w:r>
        <w:separator/>
      </w:r>
    </w:p>
  </w:endnote>
  <w:endnote w:type="continuationSeparator" w:id="1">
    <w:p w:rsidR="006C7FC8" w:rsidRDefault="006C7FC8" w:rsidP="003F79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8776"/>
      <w:docPartObj>
        <w:docPartGallery w:val="Page Numbers (Bottom of Page)"/>
        <w:docPartUnique/>
      </w:docPartObj>
    </w:sdtPr>
    <w:sdtEndPr>
      <w:rPr>
        <w:sz w:val="20"/>
      </w:rPr>
    </w:sdtEndPr>
    <w:sdtContent>
      <w:p w:rsidR="009618F0" w:rsidRPr="003F790F" w:rsidRDefault="00850F59">
        <w:pPr>
          <w:pStyle w:val="a5"/>
          <w:jc w:val="right"/>
          <w:rPr>
            <w:sz w:val="20"/>
          </w:rPr>
        </w:pPr>
        <w:r w:rsidRPr="003F790F">
          <w:rPr>
            <w:sz w:val="20"/>
          </w:rPr>
          <w:fldChar w:fldCharType="begin"/>
        </w:r>
        <w:r w:rsidR="009618F0" w:rsidRPr="003F790F">
          <w:rPr>
            <w:sz w:val="20"/>
          </w:rPr>
          <w:instrText xml:space="preserve"> PAGE   \* MERGEFORMAT </w:instrText>
        </w:r>
        <w:r w:rsidRPr="003F790F">
          <w:rPr>
            <w:sz w:val="20"/>
          </w:rPr>
          <w:fldChar w:fldCharType="separate"/>
        </w:r>
        <w:r w:rsidR="00C853DC">
          <w:rPr>
            <w:noProof/>
            <w:sz w:val="20"/>
          </w:rPr>
          <w:t>1</w:t>
        </w:r>
        <w:r w:rsidRPr="003F790F">
          <w:rPr>
            <w:sz w:val="20"/>
          </w:rPr>
          <w:fldChar w:fldCharType="end"/>
        </w:r>
      </w:p>
    </w:sdtContent>
  </w:sdt>
  <w:p w:rsidR="009618F0" w:rsidRDefault="009618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FC8" w:rsidRDefault="006C7FC8" w:rsidP="003F790F">
      <w:r>
        <w:separator/>
      </w:r>
    </w:p>
  </w:footnote>
  <w:footnote w:type="continuationSeparator" w:id="1">
    <w:p w:rsidR="006C7FC8" w:rsidRDefault="006C7FC8" w:rsidP="003F79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bCs/>
        <w:i w:val="0"/>
        <w:iCs w:val="0"/>
        <w:smallCaps w:val="0"/>
        <w:strike w:val="0"/>
        <w:color w:val="000000"/>
        <w:spacing w:val="0"/>
        <w:w w:val="100"/>
        <w:position w:val="0"/>
        <w:sz w:val="21"/>
        <w:szCs w:val="21"/>
        <w:u w:val="none"/>
      </w:rPr>
    </w:lvl>
    <w:lvl w:ilvl="1">
      <w:start w:val="1"/>
      <w:numFmt w:val="bullet"/>
      <w:lvlText w:val="—"/>
      <w:lvlJc w:val="left"/>
      <w:rPr>
        <w:b/>
        <w:bCs/>
        <w:i w:val="0"/>
        <w:iCs w:val="0"/>
        <w:smallCaps w:val="0"/>
        <w:strike w:val="0"/>
        <w:color w:val="000000"/>
        <w:spacing w:val="0"/>
        <w:w w:val="100"/>
        <w:position w:val="0"/>
        <w:sz w:val="21"/>
        <w:szCs w:val="21"/>
        <w:u w:val="none"/>
      </w:rPr>
    </w:lvl>
    <w:lvl w:ilvl="2">
      <w:start w:val="1"/>
      <w:numFmt w:val="bullet"/>
      <w:lvlText w:val="—"/>
      <w:lvlJc w:val="left"/>
      <w:rPr>
        <w:b/>
        <w:bCs/>
        <w:i w:val="0"/>
        <w:iCs w:val="0"/>
        <w:smallCaps w:val="0"/>
        <w:strike w:val="0"/>
        <w:color w:val="000000"/>
        <w:spacing w:val="0"/>
        <w:w w:val="100"/>
        <w:position w:val="0"/>
        <w:sz w:val="21"/>
        <w:szCs w:val="21"/>
        <w:u w:val="none"/>
      </w:rPr>
    </w:lvl>
    <w:lvl w:ilvl="3">
      <w:start w:val="1"/>
      <w:numFmt w:val="bullet"/>
      <w:lvlText w:val="—"/>
      <w:lvlJc w:val="left"/>
      <w:rPr>
        <w:b/>
        <w:bCs/>
        <w:i w:val="0"/>
        <w:iCs w:val="0"/>
        <w:smallCaps w:val="0"/>
        <w:strike w:val="0"/>
        <w:color w:val="000000"/>
        <w:spacing w:val="0"/>
        <w:w w:val="100"/>
        <w:position w:val="0"/>
        <w:sz w:val="21"/>
        <w:szCs w:val="21"/>
        <w:u w:val="none"/>
      </w:rPr>
    </w:lvl>
    <w:lvl w:ilvl="4">
      <w:start w:val="1"/>
      <w:numFmt w:val="bullet"/>
      <w:lvlText w:val="—"/>
      <w:lvlJc w:val="left"/>
      <w:rPr>
        <w:b/>
        <w:bCs/>
        <w:i w:val="0"/>
        <w:iCs w:val="0"/>
        <w:smallCaps w:val="0"/>
        <w:strike w:val="0"/>
        <w:color w:val="000000"/>
        <w:spacing w:val="0"/>
        <w:w w:val="100"/>
        <w:position w:val="0"/>
        <w:sz w:val="21"/>
        <w:szCs w:val="21"/>
        <w:u w:val="none"/>
      </w:rPr>
    </w:lvl>
    <w:lvl w:ilvl="5">
      <w:start w:val="1"/>
      <w:numFmt w:val="bullet"/>
      <w:lvlText w:val="—"/>
      <w:lvlJc w:val="left"/>
      <w:rPr>
        <w:b/>
        <w:bCs/>
        <w:i w:val="0"/>
        <w:iCs w:val="0"/>
        <w:smallCaps w:val="0"/>
        <w:strike w:val="0"/>
        <w:color w:val="000000"/>
        <w:spacing w:val="0"/>
        <w:w w:val="100"/>
        <w:position w:val="0"/>
        <w:sz w:val="21"/>
        <w:szCs w:val="21"/>
        <w:u w:val="none"/>
      </w:rPr>
    </w:lvl>
    <w:lvl w:ilvl="6">
      <w:start w:val="1"/>
      <w:numFmt w:val="bullet"/>
      <w:lvlText w:val="—"/>
      <w:lvlJc w:val="left"/>
      <w:rPr>
        <w:b/>
        <w:bCs/>
        <w:i w:val="0"/>
        <w:iCs w:val="0"/>
        <w:smallCaps w:val="0"/>
        <w:strike w:val="0"/>
        <w:color w:val="000000"/>
        <w:spacing w:val="0"/>
        <w:w w:val="100"/>
        <w:position w:val="0"/>
        <w:sz w:val="21"/>
        <w:szCs w:val="21"/>
        <w:u w:val="none"/>
      </w:rPr>
    </w:lvl>
    <w:lvl w:ilvl="7">
      <w:start w:val="1"/>
      <w:numFmt w:val="bullet"/>
      <w:lvlText w:val="—"/>
      <w:lvlJc w:val="left"/>
      <w:rPr>
        <w:b/>
        <w:bCs/>
        <w:i w:val="0"/>
        <w:iCs w:val="0"/>
        <w:smallCaps w:val="0"/>
        <w:strike w:val="0"/>
        <w:color w:val="000000"/>
        <w:spacing w:val="0"/>
        <w:w w:val="100"/>
        <w:position w:val="0"/>
        <w:sz w:val="21"/>
        <w:szCs w:val="21"/>
        <w:u w:val="none"/>
      </w:rPr>
    </w:lvl>
    <w:lvl w:ilvl="8">
      <w:start w:val="1"/>
      <w:numFmt w:val="bullet"/>
      <w:lvlText w:val="—"/>
      <w:lvlJc w:val="left"/>
      <w:rPr>
        <w:b/>
        <w:bCs/>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376EEF68"/>
    <w:lvl w:ilvl="0">
      <w:start w:val="10"/>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1"/>
        <w:szCs w:val="21"/>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1"/>
        <w:szCs w:val="21"/>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1"/>
        <w:szCs w:val="21"/>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1"/>
        <w:szCs w:val="21"/>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1"/>
        <w:szCs w:val="21"/>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1"/>
        <w:szCs w:val="21"/>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1"/>
        <w:szCs w:val="21"/>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1"/>
        <w:szCs w:val="21"/>
        <w:u w:val="none"/>
      </w:rPr>
    </w:lvl>
  </w:abstractNum>
  <w:abstractNum w:abstractNumId="3">
    <w:nsid w:val="7C4407EA"/>
    <w:multiLevelType w:val="hybridMultilevel"/>
    <w:tmpl w:val="5DF4AC2A"/>
    <w:lvl w:ilvl="0" w:tplc="89702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E25AB2"/>
    <w:rsid w:val="0001709C"/>
    <w:rsid w:val="000242B4"/>
    <w:rsid w:val="000270CA"/>
    <w:rsid w:val="0006278C"/>
    <w:rsid w:val="00063798"/>
    <w:rsid w:val="000A05C7"/>
    <w:rsid w:val="000B5DAE"/>
    <w:rsid w:val="000D7CAE"/>
    <w:rsid w:val="00165FD9"/>
    <w:rsid w:val="001953CF"/>
    <w:rsid w:val="001958E4"/>
    <w:rsid w:val="001A6640"/>
    <w:rsid w:val="001C2CDC"/>
    <w:rsid w:val="001C70BE"/>
    <w:rsid w:val="001D5AFF"/>
    <w:rsid w:val="00223C2C"/>
    <w:rsid w:val="002274E4"/>
    <w:rsid w:val="00245653"/>
    <w:rsid w:val="002655E3"/>
    <w:rsid w:val="00283C8F"/>
    <w:rsid w:val="002A70BE"/>
    <w:rsid w:val="002B1C47"/>
    <w:rsid w:val="002C4078"/>
    <w:rsid w:val="002D0810"/>
    <w:rsid w:val="002D346A"/>
    <w:rsid w:val="002D529F"/>
    <w:rsid w:val="002E52A0"/>
    <w:rsid w:val="002F4379"/>
    <w:rsid w:val="003027D6"/>
    <w:rsid w:val="00337BBD"/>
    <w:rsid w:val="00353EC1"/>
    <w:rsid w:val="00354ABB"/>
    <w:rsid w:val="003569C2"/>
    <w:rsid w:val="00356B37"/>
    <w:rsid w:val="00373BE6"/>
    <w:rsid w:val="003A577F"/>
    <w:rsid w:val="003D268C"/>
    <w:rsid w:val="003F790F"/>
    <w:rsid w:val="00414606"/>
    <w:rsid w:val="00421BFA"/>
    <w:rsid w:val="00427530"/>
    <w:rsid w:val="00440789"/>
    <w:rsid w:val="00450315"/>
    <w:rsid w:val="00451FA9"/>
    <w:rsid w:val="004947D1"/>
    <w:rsid w:val="004A6FC2"/>
    <w:rsid w:val="004B4D09"/>
    <w:rsid w:val="004C0DD6"/>
    <w:rsid w:val="004C1371"/>
    <w:rsid w:val="004C3A85"/>
    <w:rsid w:val="004E2A92"/>
    <w:rsid w:val="004F5F1D"/>
    <w:rsid w:val="00526675"/>
    <w:rsid w:val="00535A6D"/>
    <w:rsid w:val="00540D32"/>
    <w:rsid w:val="00550389"/>
    <w:rsid w:val="00584DBA"/>
    <w:rsid w:val="005A3340"/>
    <w:rsid w:val="005C6D2C"/>
    <w:rsid w:val="005D1DFE"/>
    <w:rsid w:val="0063282C"/>
    <w:rsid w:val="0063512E"/>
    <w:rsid w:val="0065747E"/>
    <w:rsid w:val="00667F91"/>
    <w:rsid w:val="006C14E8"/>
    <w:rsid w:val="006C7FC8"/>
    <w:rsid w:val="006F6D16"/>
    <w:rsid w:val="00731EA1"/>
    <w:rsid w:val="00737DE2"/>
    <w:rsid w:val="00782AF4"/>
    <w:rsid w:val="0079597B"/>
    <w:rsid w:val="007C656C"/>
    <w:rsid w:val="007C66D1"/>
    <w:rsid w:val="007E2279"/>
    <w:rsid w:val="00801AB2"/>
    <w:rsid w:val="00806B87"/>
    <w:rsid w:val="00821546"/>
    <w:rsid w:val="00840211"/>
    <w:rsid w:val="008449DF"/>
    <w:rsid w:val="00845F81"/>
    <w:rsid w:val="00850F59"/>
    <w:rsid w:val="008756B7"/>
    <w:rsid w:val="00877D37"/>
    <w:rsid w:val="008C5C51"/>
    <w:rsid w:val="008F1EAD"/>
    <w:rsid w:val="008F5785"/>
    <w:rsid w:val="00913BED"/>
    <w:rsid w:val="00917E40"/>
    <w:rsid w:val="0092495B"/>
    <w:rsid w:val="0093340A"/>
    <w:rsid w:val="00945224"/>
    <w:rsid w:val="009618F0"/>
    <w:rsid w:val="00992D43"/>
    <w:rsid w:val="009A63E3"/>
    <w:rsid w:val="009C0923"/>
    <w:rsid w:val="009C0AEF"/>
    <w:rsid w:val="009D1ECD"/>
    <w:rsid w:val="009D6E2D"/>
    <w:rsid w:val="00A175BF"/>
    <w:rsid w:val="00A35506"/>
    <w:rsid w:val="00A54915"/>
    <w:rsid w:val="00A75E84"/>
    <w:rsid w:val="00AC4B52"/>
    <w:rsid w:val="00AE2A46"/>
    <w:rsid w:val="00B03091"/>
    <w:rsid w:val="00B23E3A"/>
    <w:rsid w:val="00B26FF3"/>
    <w:rsid w:val="00B42CC2"/>
    <w:rsid w:val="00B719DD"/>
    <w:rsid w:val="00B84DF6"/>
    <w:rsid w:val="00B879A1"/>
    <w:rsid w:val="00BA179E"/>
    <w:rsid w:val="00BC1D37"/>
    <w:rsid w:val="00BF15E3"/>
    <w:rsid w:val="00C05262"/>
    <w:rsid w:val="00C121BE"/>
    <w:rsid w:val="00C257AB"/>
    <w:rsid w:val="00C26F41"/>
    <w:rsid w:val="00C46AD2"/>
    <w:rsid w:val="00C56310"/>
    <w:rsid w:val="00C56BC5"/>
    <w:rsid w:val="00C665B6"/>
    <w:rsid w:val="00C853DC"/>
    <w:rsid w:val="00CC3333"/>
    <w:rsid w:val="00CD5272"/>
    <w:rsid w:val="00CF0C69"/>
    <w:rsid w:val="00CF586B"/>
    <w:rsid w:val="00D045F5"/>
    <w:rsid w:val="00D15DD5"/>
    <w:rsid w:val="00D21CCB"/>
    <w:rsid w:val="00D30F65"/>
    <w:rsid w:val="00D40985"/>
    <w:rsid w:val="00D66C38"/>
    <w:rsid w:val="00D744F2"/>
    <w:rsid w:val="00D877F5"/>
    <w:rsid w:val="00D90ADA"/>
    <w:rsid w:val="00D928F5"/>
    <w:rsid w:val="00D949A3"/>
    <w:rsid w:val="00DC175C"/>
    <w:rsid w:val="00E07276"/>
    <w:rsid w:val="00E25AB2"/>
    <w:rsid w:val="00E30672"/>
    <w:rsid w:val="00E7646C"/>
    <w:rsid w:val="00E84AE6"/>
    <w:rsid w:val="00E90B39"/>
    <w:rsid w:val="00E90E5C"/>
    <w:rsid w:val="00EA0EC6"/>
    <w:rsid w:val="00EB541A"/>
    <w:rsid w:val="00EC4122"/>
    <w:rsid w:val="00EE4830"/>
    <w:rsid w:val="00F07D7C"/>
    <w:rsid w:val="00F258E0"/>
    <w:rsid w:val="00F35A89"/>
    <w:rsid w:val="00F50B37"/>
    <w:rsid w:val="00F52501"/>
    <w:rsid w:val="00F700C5"/>
    <w:rsid w:val="00F87708"/>
    <w:rsid w:val="00FE4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line="240" w:lineRule="auto"/>
    </w:pPr>
    <w:rPr>
      <w:rFonts w:ascii="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790F"/>
    <w:pPr>
      <w:tabs>
        <w:tab w:val="center" w:pos="4677"/>
        <w:tab w:val="right" w:pos="9355"/>
      </w:tabs>
    </w:pPr>
  </w:style>
  <w:style w:type="character" w:customStyle="1" w:styleId="a4">
    <w:name w:val="Верхний колонтитул Знак"/>
    <w:basedOn w:val="a0"/>
    <w:link w:val="a3"/>
    <w:uiPriority w:val="99"/>
    <w:semiHidden/>
    <w:rsid w:val="003F790F"/>
    <w:rPr>
      <w:rFonts w:ascii="Times New Roman" w:hAnsi="Times New Roman" w:cs="Times New Roman"/>
      <w:sz w:val="28"/>
      <w:szCs w:val="20"/>
      <w:lang w:eastAsia="ru-RU"/>
    </w:rPr>
  </w:style>
  <w:style w:type="paragraph" w:styleId="a5">
    <w:name w:val="footer"/>
    <w:basedOn w:val="a"/>
    <w:link w:val="a6"/>
    <w:uiPriority w:val="99"/>
    <w:unhideWhenUsed/>
    <w:rsid w:val="003F790F"/>
    <w:pPr>
      <w:tabs>
        <w:tab w:val="center" w:pos="4677"/>
        <w:tab w:val="right" w:pos="9355"/>
      </w:tabs>
    </w:pPr>
  </w:style>
  <w:style w:type="character" w:customStyle="1" w:styleId="a6">
    <w:name w:val="Нижний колонтитул Знак"/>
    <w:basedOn w:val="a0"/>
    <w:link w:val="a5"/>
    <w:uiPriority w:val="99"/>
    <w:rsid w:val="003F790F"/>
    <w:rPr>
      <w:rFonts w:ascii="Times New Roman" w:hAnsi="Times New Roman" w:cs="Times New Roman"/>
      <w:sz w:val="28"/>
      <w:szCs w:val="20"/>
      <w:lang w:eastAsia="ru-RU"/>
    </w:rPr>
  </w:style>
  <w:style w:type="paragraph" w:styleId="a7">
    <w:name w:val="caption"/>
    <w:basedOn w:val="a"/>
    <w:next w:val="a"/>
    <w:semiHidden/>
    <w:unhideWhenUsed/>
    <w:qFormat/>
    <w:rsid w:val="0079597B"/>
    <w:pPr>
      <w:ind w:firstLine="0"/>
    </w:pPr>
    <w:rPr>
      <w:sz w:val="24"/>
      <w:szCs w:val="24"/>
    </w:rPr>
  </w:style>
  <w:style w:type="character" w:styleId="a8">
    <w:name w:val="Hyperlink"/>
    <w:basedOn w:val="a0"/>
    <w:uiPriority w:val="99"/>
    <w:semiHidden/>
    <w:unhideWhenUsed/>
    <w:rsid w:val="00C26F41"/>
    <w:rPr>
      <w:color w:val="0000FF"/>
      <w:u w:val="single"/>
    </w:rPr>
  </w:style>
  <w:style w:type="paragraph" w:styleId="a9">
    <w:name w:val="Balloon Text"/>
    <w:basedOn w:val="a"/>
    <w:link w:val="aa"/>
    <w:uiPriority w:val="99"/>
    <w:semiHidden/>
    <w:unhideWhenUsed/>
    <w:rsid w:val="00C26F41"/>
    <w:rPr>
      <w:rFonts w:ascii="Tahoma" w:hAnsi="Tahoma" w:cs="Tahoma"/>
      <w:sz w:val="16"/>
      <w:szCs w:val="16"/>
    </w:rPr>
  </w:style>
  <w:style w:type="character" w:customStyle="1" w:styleId="aa">
    <w:name w:val="Текст выноски Знак"/>
    <w:basedOn w:val="a0"/>
    <w:link w:val="a9"/>
    <w:uiPriority w:val="99"/>
    <w:semiHidden/>
    <w:rsid w:val="00C26F41"/>
    <w:rPr>
      <w:rFonts w:ascii="Tahoma" w:hAnsi="Tahoma" w:cs="Tahoma"/>
      <w:sz w:val="16"/>
      <w:szCs w:val="16"/>
      <w:lang w:eastAsia="ru-RU"/>
    </w:rPr>
  </w:style>
  <w:style w:type="paragraph" w:customStyle="1" w:styleId="ConsPlusNormal">
    <w:name w:val="ConsPlusNormal"/>
    <w:rsid w:val="00913BED"/>
    <w:pPr>
      <w:widowControl w:val="0"/>
      <w:autoSpaceDE w:val="0"/>
      <w:autoSpaceDN w:val="0"/>
      <w:adjustRightInd w:val="0"/>
      <w:spacing w:line="240" w:lineRule="auto"/>
      <w:ind w:firstLine="0"/>
      <w:jc w:val="left"/>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913BED"/>
    <w:pPr>
      <w:widowControl w:val="0"/>
      <w:autoSpaceDE w:val="0"/>
      <w:autoSpaceDN w:val="0"/>
      <w:adjustRightInd w:val="0"/>
      <w:spacing w:line="240" w:lineRule="auto"/>
      <w:ind w:firstLine="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913BED"/>
    <w:pPr>
      <w:widowControl w:val="0"/>
      <w:autoSpaceDE w:val="0"/>
      <w:autoSpaceDN w:val="0"/>
      <w:adjustRightInd w:val="0"/>
      <w:spacing w:line="240" w:lineRule="auto"/>
      <w:ind w:firstLine="0"/>
      <w:jc w:val="left"/>
    </w:pPr>
    <w:rPr>
      <w:rFonts w:ascii="Arial" w:eastAsiaTheme="minorEastAsia" w:hAnsi="Arial" w:cs="Arial"/>
      <w:b/>
      <w:bCs/>
      <w:sz w:val="24"/>
      <w:szCs w:val="24"/>
      <w:lang w:eastAsia="ru-RU"/>
    </w:rPr>
  </w:style>
  <w:style w:type="paragraph" w:styleId="ab">
    <w:name w:val="List Paragraph"/>
    <w:basedOn w:val="a"/>
    <w:uiPriority w:val="34"/>
    <w:qFormat/>
    <w:rsid w:val="0092495B"/>
    <w:pPr>
      <w:ind w:left="720"/>
      <w:contextualSpacing/>
    </w:pPr>
  </w:style>
</w:styles>
</file>

<file path=word/webSettings.xml><?xml version="1.0" encoding="utf-8"?>
<w:webSettings xmlns:r="http://schemas.openxmlformats.org/officeDocument/2006/relationships" xmlns:w="http://schemas.openxmlformats.org/wordprocessingml/2006/main">
  <w:divs>
    <w:div w:id="122037812">
      <w:bodyDiv w:val="1"/>
      <w:marLeft w:val="0"/>
      <w:marRight w:val="0"/>
      <w:marTop w:val="0"/>
      <w:marBottom w:val="0"/>
      <w:divBdr>
        <w:top w:val="none" w:sz="0" w:space="0" w:color="auto"/>
        <w:left w:val="none" w:sz="0" w:space="0" w:color="auto"/>
        <w:bottom w:val="none" w:sz="0" w:space="0" w:color="auto"/>
        <w:right w:val="none" w:sz="0" w:space="0" w:color="auto"/>
      </w:divBdr>
    </w:div>
    <w:div w:id="233928512">
      <w:bodyDiv w:val="1"/>
      <w:marLeft w:val="0"/>
      <w:marRight w:val="0"/>
      <w:marTop w:val="0"/>
      <w:marBottom w:val="0"/>
      <w:divBdr>
        <w:top w:val="none" w:sz="0" w:space="0" w:color="auto"/>
        <w:left w:val="none" w:sz="0" w:space="0" w:color="auto"/>
        <w:bottom w:val="none" w:sz="0" w:space="0" w:color="auto"/>
        <w:right w:val="none" w:sz="0" w:space="0" w:color="auto"/>
      </w:divBdr>
    </w:div>
    <w:div w:id="19575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demo=2&amp;base=LAW&amp;n=163800&amp;date=12.03.2022" TargetMode="External"/><Relationship Id="rId4" Type="http://schemas.openxmlformats.org/officeDocument/2006/relationships/webSettings" Target="webSettings.xml"/><Relationship Id="rId9" Type="http://schemas.openxmlformats.org/officeDocument/2006/relationships/hyperlink" Target="https://normativ.kontur.ru/document?moduleid=9&amp;documentid=3181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7</Pages>
  <Words>2503</Words>
  <Characters>14272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65</cp:revision>
  <cp:lastPrinted>2018-10-12T20:09:00Z</cp:lastPrinted>
  <dcterms:created xsi:type="dcterms:W3CDTF">2018-10-12T18:34:00Z</dcterms:created>
  <dcterms:modified xsi:type="dcterms:W3CDTF">2022-03-20T18:59:00Z</dcterms:modified>
</cp:coreProperties>
</file>